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5C4D"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005ABDAF"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342B8F88"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062E2DA7"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349A07FB" w14:textId="77777777" w:rsidR="00B0682F" w:rsidRDefault="00B0682F" w:rsidP="00B0682F">
      <w:pPr>
        <w:pStyle w:val="NoSpacing"/>
        <w:jc w:val="both"/>
        <w:rPr>
          <w:rFonts w:ascii="Times New Roman" w:hAnsi="Times New Roman" w:cs="Times New Roman"/>
          <w:b/>
          <w:bCs/>
          <w:i w:val="0"/>
          <w:iCs w:val="0"/>
          <w:sz w:val="48"/>
          <w:szCs w:val="48"/>
          <w:lang w:val="sr-Cyrl-RS"/>
        </w:rPr>
      </w:pPr>
    </w:p>
    <w:p w14:paraId="1430F763" w14:textId="77777777" w:rsidR="00B0682F" w:rsidRDefault="00B0682F" w:rsidP="00B0682F">
      <w:pPr>
        <w:pStyle w:val="NoSpacing"/>
        <w:jc w:val="both"/>
        <w:rPr>
          <w:rFonts w:ascii="Times New Roman" w:hAnsi="Times New Roman" w:cs="Times New Roman"/>
          <w:b/>
          <w:bCs/>
          <w:i w:val="0"/>
          <w:iCs w:val="0"/>
          <w:sz w:val="48"/>
          <w:szCs w:val="48"/>
          <w:lang w:val="sr-Cyrl-RS"/>
        </w:rPr>
      </w:pPr>
    </w:p>
    <w:p w14:paraId="358F4437"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5438D51C"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235478ED"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r w:rsidRPr="00682DD5">
        <w:rPr>
          <w:rFonts w:ascii="Times New Roman" w:hAnsi="Times New Roman" w:cs="Times New Roman"/>
          <w:b/>
          <w:bCs/>
          <w:i w:val="0"/>
          <w:iCs w:val="0"/>
          <w:sz w:val="48"/>
          <w:szCs w:val="48"/>
          <w:lang w:val="sr-Cyrl-RS"/>
        </w:rPr>
        <w:t>СТАТИСТИЧКИ ИЗВЕШТАЈ ЦЕНТРА ЗА ЗАШТИТУ ЖРТАВА ТРГОВИНЕ ЉУДИМА</w:t>
      </w:r>
    </w:p>
    <w:p w14:paraId="7AAFE932"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p>
    <w:p w14:paraId="49921FD8"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r w:rsidRPr="00682DD5">
        <w:rPr>
          <w:rFonts w:ascii="Times New Roman" w:hAnsi="Times New Roman" w:cs="Times New Roman"/>
          <w:b/>
          <w:bCs/>
          <w:i w:val="0"/>
          <w:iCs w:val="0"/>
          <w:sz w:val="48"/>
          <w:szCs w:val="48"/>
          <w:lang w:val="sr-Cyrl-RS"/>
        </w:rPr>
        <w:t>ЗА 202</w:t>
      </w:r>
      <w:r>
        <w:rPr>
          <w:rFonts w:ascii="Times New Roman" w:hAnsi="Times New Roman" w:cs="Times New Roman"/>
          <w:b/>
          <w:bCs/>
          <w:i w:val="0"/>
          <w:iCs w:val="0"/>
          <w:sz w:val="48"/>
          <w:szCs w:val="48"/>
          <w:lang w:val="sr-Cyrl-RS"/>
        </w:rPr>
        <w:t>5</w:t>
      </w:r>
      <w:r w:rsidRPr="00682DD5">
        <w:rPr>
          <w:rFonts w:ascii="Times New Roman" w:hAnsi="Times New Roman" w:cs="Times New Roman"/>
          <w:b/>
          <w:bCs/>
          <w:i w:val="0"/>
          <w:iCs w:val="0"/>
          <w:sz w:val="48"/>
          <w:szCs w:val="48"/>
          <w:lang w:val="sr-Cyrl-RS"/>
        </w:rPr>
        <w:t>. ГОДИНУ</w:t>
      </w:r>
    </w:p>
    <w:p w14:paraId="05DC84E7" w14:textId="77777777" w:rsidR="00B0682F" w:rsidRPr="00682DD5" w:rsidRDefault="00B0682F" w:rsidP="00B0682F">
      <w:pPr>
        <w:jc w:val="center"/>
        <w:rPr>
          <w:rFonts w:ascii="Times New Roman" w:hAnsi="Times New Roman" w:cs="Times New Roman"/>
          <w:sz w:val="48"/>
          <w:szCs w:val="48"/>
        </w:rPr>
      </w:pPr>
    </w:p>
    <w:p w14:paraId="77E346D0" w14:textId="77777777" w:rsidR="00B0682F" w:rsidRPr="00682DD5" w:rsidRDefault="00B0682F" w:rsidP="00B0682F">
      <w:pPr>
        <w:jc w:val="both"/>
        <w:rPr>
          <w:rFonts w:ascii="Times New Roman" w:hAnsi="Times New Roman" w:cs="Times New Roman"/>
        </w:rPr>
      </w:pPr>
    </w:p>
    <w:tbl>
      <w:tblPr>
        <w:tblStyle w:val="TableGrid"/>
        <w:tblpPr w:leftFromText="180" w:rightFromText="180" w:vertAnchor="text" w:horzAnchor="margin" w:tblpY="-46"/>
        <w:tblW w:w="0" w:type="auto"/>
        <w:tblLook w:val="04A0" w:firstRow="1" w:lastRow="0" w:firstColumn="1" w:lastColumn="0" w:noHBand="0" w:noVBand="1"/>
      </w:tblPr>
      <w:tblGrid>
        <w:gridCol w:w="9330"/>
      </w:tblGrid>
      <w:tr w:rsidR="00B0682F" w:rsidRPr="00682DD5" w14:paraId="100872D8" w14:textId="77777777" w:rsidTr="00203F04">
        <w:trPr>
          <w:trHeight w:val="1050"/>
        </w:trPr>
        <w:tc>
          <w:tcPr>
            <w:tcW w:w="9330" w:type="dxa"/>
            <w:tcBorders>
              <w:top w:val="double" w:sz="4" w:space="0" w:color="auto"/>
              <w:left w:val="double" w:sz="4" w:space="0" w:color="auto"/>
              <w:bottom w:val="double" w:sz="4" w:space="0" w:color="auto"/>
              <w:right w:val="double" w:sz="4" w:space="0" w:color="auto"/>
            </w:tcBorders>
          </w:tcPr>
          <w:p w14:paraId="6520A2E7" w14:textId="58E4EC28"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lastRenderedPageBreak/>
              <w:t xml:space="preserve">          Статистички извештај Центра за 2025. годину показује наставак тренда пораста броја формално идентификованих жртава трговине људима већ пету годину заредом. </w:t>
            </w:r>
            <w:r w:rsidRPr="00682DD5">
              <w:rPr>
                <w:rFonts w:ascii="Times New Roman" w:hAnsi="Times New Roman" w:cs="Times New Roman"/>
                <w:b/>
                <w:i w:val="0"/>
                <w:iCs w:val="0"/>
                <w:sz w:val="24"/>
                <w:szCs w:val="24"/>
                <w:lang w:val="sr-Cyrl-RS"/>
              </w:rPr>
              <w:t>Добили смо рекордан број пријава сумњи на трговину људима који је 3</w:t>
            </w:r>
            <w:r w:rsidR="002A48C6">
              <w:rPr>
                <w:rFonts w:ascii="Times New Roman" w:hAnsi="Times New Roman" w:cs="Times New Roman"/>
                <w:b/>
                <w:i w:val="0"/>
                <w:iCs w:val="0"/>
                <w:sz w:val="24"/>
                <w:szCs w:val="24"/>
              </w:rPr>
              <w:t>2</w:t>
            </w:r>
            <w:r w:rsidRPr="00682DD5">
              <w:rPr>
                <w:rFonts w:ascii="Times New Roman" w:hAnsi="Times New Roman" w:cs="Times New Roman"/>
                <w:b/>
                <w:i w:val="0"/>
                <w:iCs w:val="0"/>
                <w:sz w:val="24"/>
                <w:szCs w:val="24"/>
                <w:lang w:val="sr-Cyrl-RS"/>
              </w:rPr>
              <w:t xml:space="preserve">% већи у односу на претходну годину и готово дуплиран у односу на 2021. </w:t>
            </w:r>
            <w:r w:rsidRPr="00682DD5">
              <w:rPr>
                <w:rFonts w:ascii="Times New Roman" w:hAnsi="Times New Roman" w:cs="Times New Roman"/>
                <w:bCs/>
                <w:i w:val="0"/>
                <w:iCs w:val="0"/>
                <w:sz w:val="24"/>
                <w:szCs w:val="24"/>
                <w:lang w:val="sr-Cyrl-RS"/>
              </w:rPr>
              <w:t>Од оснивања Центра, први пут се догодило да се највећи број пријава односи на стране држављане, па је то резултирало и највећим бројем идентификованих страних држављана од када постоји наша установа.</w:t>
            </w:r>
          </w:p>
          <w:p w14:paraId="3016762C"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t xml:space="preserve">          Највећи број жртава су и даље држављани Србије, који су експлоатисани у нашој земљи и то углавном сексуално и радно. Жене и даље чине велику већину идентификованих жртава, а скоро свака друга жртва је дете. У случајевима када су деца идентификована као жртве, најчешће се ради о сексуално експлоатисаним девојчицама, којима је потребна континуирана интензивна подршка и чији је опоравак од трауматичног искуства дуг и неизвестан.</w:t>
            </w:r>
          </w:p>
          <w:p w14:paraId="68C0524B"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t xml:space="preserve">          </w:t>
            </w:r>
          </w:p>
          <w:p w14:paraId="3521FF0F" w14:textId="2A9B25EE"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
                <w:i w:val="0"/>
                <w:iCs w:val="0"/>
                <w:sz w:val="24"/>
                <w:szCs w:val="24"/>
                <w:lang w:val="sr-Cyrl-RS"/>
              </w:rPr>
              <w:t xml:space="preserve">          У току 2025. године, Центар је добио 24</w:t>
            </w:r>
            <w:r w:rsidR="002A48C6">
              <w:rPr>
                <w:rFonts w:ascii="Times New Roman" w:hAnsi="Times New Roman" w:cs="Times New Roman"/>
                <w:b/>
                <w:i w:val="0"/>
                <w:iCs w:val="0"/>
                <w:sz w:val="24"/>
                <w:szCs w:val="24"/>
              </w:rPr>
              <w:t>2</w:t>
            </w:r>
            <w:r w:rsidRPr="00682DD5">
              <w:rPr>
                <w:rFonts w:ascii="Times New Roman" w:hAnsi="Times New Roman" w:cs="Times New Roman"/>
                <w:b/>
                <w:i w:val="0"/>
                <w:iCs w:val="0"/>
                <w:sz w:val="24"/>
                <w:szCs w:val="24"/>
                <w:lang w:val="sr-Cyrl-RS"/>
              </w:rPr>
              <w:t xml:space="preserve"> нов</w:t>
            </w:r>
            <w:r w:rsidR="002A48C6">
              <w:rPr>
                <w:rFonts w:ascii="Times New Roman" w:hAnsi="Times New Roman" w:cs="Times New Roman"/>
                <w:b/>
                <w:i w:val="0"/>
                <w:iCs w:val="0"/>
                <w:sz w:val="24"/>
                <w:szCs w:val="24"/>
              </w:rPr>
              <w:t>e</w:t>
            </w:r>
            <w:r w:rsidRPr="00682DD5">
              <w:rPr>
                <w:rFonts w:ascii="Times New Roman" w:hAnsi="Times New Roman" w:cs="Times New Roman"/>
                <w:b/>
                <w:i w:val="0"/>
                <w:iCs w:val="0"/>
                <w:sz w:val="24"/>
                <w:szCs w:val="24"/>
                <w:lang w:val="sr-Cyrl-RS"/>
              </w:rPr>
              <w:t xml:space="preserve"> пријава</w:t>
            </w:r>
            <w:r w:rsidR="002A48C6">
              <w:rPr>
                <w:rFonts w:ascii="Times New Roman" w:hAnsi="Times New Roman" w:cs="Times New Roman"/>
                <w:b/>
                <w:i w:val="0"/>
                <w:iCs w:val="0"/>
                <w:sz w:val="24"/>
                <w:szCs w:val="24"/>
              </w:rPr>
              <w:t>e</w:t>
            </w:r>
            <w:r w:rsidRPr="00682DD5">
              <w:rPr>
                <w:rFonts w:ascii="Times New Roman" w:hAnsi="Times New Roman" w:cs="Times New Roman"/>
                <w:b/>
                <w:i w:val="0"/>
                <w:iCs w:val="0"/>
                <w:sz w:val="24"/>
                <w:szCs w:val="24"/>
                <w:lang w:val="sr-Cyrl-RS"/>
              </w:rPr>
              <w:t xml:space="preserve"> и радили смо са највећим бројем корисника од оснивања установа.</w:t>
            </w:r>
            <w:r w:rsidRPr="00682DD5">
              <w:rPr>
                <w:rFonts w:ascii="Times New Roman" w:hAnsi="Times New Roman" w:cs="Times New Roman"/>
                <w:bCs/>
                <w:i w:val="0"/>
                <w:iCs w:val="0"/>
                <w:sz w:val="24"/>
                <w:szCs w:val="24"/>
                <w:lang w:val="sr-Cyrl-RS"/>
              </w:rPr>
              <w:t xml:space="preserve"> Подршку су добили и особе кој су формално идентификоване као жртве, као и особе које су биле у поступку идентификације, али и многе особе за које није покренут овај поступак, јер је препознато да се ради о жртвама других кривичних дела.</w:t>
            </w:r>
          </w:p>
          <w:p w14:paraId="7442A6EE" w14:textId="794C4D1E" w:rsidR="00B0682F" w:rsidRPr="00D44357"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
                <w:bCs/>
                <w:i w:val="0"/>
                <w:iCs w:val="0"/>
                <w:sz w:val="24"/>
                <w:szCs w:val="24"/>
                <w:lang w:val="sr-Cyrl-RS"/>
              </w:rPr>
              <w:t xml:space="preserve">          </w:t>
            </w:r>
            <w:r w:rsidRPr="00D44357">
              <w:rPr>
                <w:rFonts w:ascii="Times New Roman" w:hAnsi="Times New Roman" w:cs="Times New Roman"/>
                <w:b/>
                <w:bCs/>
                <w:i w:val="0"/>
                <w:iCs w:val="0"/>
                <w:sz w:val="24"/>
                <w:szCs w:val="24"/>
                <w:lang w:val="sr-Cyrl-RS"/>
              </w:rPr>
              <w:t xml:space="preserve">Формално </w:t>
            </w:r>
            <w:r w:rsidR="002A48C6" w:rsidRPr="00D44357">
              <w:rPr>
                <w:rFonts w:ascii="Times New Roman" w:hAnsi="Times New Roman" w:cs="Times New Roman"/>
                <w:b/>
                <w:bCs/>
                <w:i w:val="0"/>
                <w:iCs w:val="0"/>
                <w:sz w:val="24"/>
                <w:szCs w:val="24"/>
              </w:rPr>
              <w:t>je</w:t>
            </w:r>
            <w:r w:rsidRPr="00D44357">
              <w:rPr>
                <w:rFonts w:ascii="Times New Roman" w:hAnsi="Times New Roman" w:cs="Times New Roman"/>
                <w:b/>
                <w:bCs/>
                <w:i w:val="0"/>
                <w:iCs w:val="0"/>
                <w:sz w:val="24"/>
                <w:szCs w:val="24"/>
                <w:lang w:val="sr-Cyrl-RS"/>
              </w:rPr>
              <w:t xml:space="preserve"> идентификован</w:t>
            </w:r>
            <w:r w:rsidR="002A48C6" w:rsidRPr="00D44357">
              <w:rPr>
                <w:rFonts w:ascii="Times New Roman" w:hAnsi="Times New Roman" w:cs="Times New Roman"/>
                <w:b/>
                <w:bCs/>
                <w:i w:val="0"/>
                <w:iCs w:val="0"/>
                <w:sz w:val="24"/>
                <w:szCs w:val="24"/>
              </w:rPr>
              <w:t>o</w:t>
            </w:r>
            <w:r w:rsidRPr="00D44357">
              <w:rPr>
                <w:rFonts w:ascii="Times New Roman" w:hAnsi="Times New Roman" w:cs="Times New Roman"/>
                <w:b/>
                <w:bCs/>
                <w:i w:val="0"/>
                <w:iCs w:val="0"/>
                <w:sz w:val="24"/>
                <w:szCs w:val="24"/>
                <w:lang w:val="sr-Cyrl-RS"/>
              </w:rPr>
              <w:t xml:space="preserve"> 7</w:t>
            </w:r>
            <w:r w:rsidR="002A48C6" w:rsidRPr="00D44357">
              <w:rPr>
                <w:rFonts w:ascii="Times New Roman" w:hAnsi="Times New Roman" w:cs="Times New Roman"/>
                <w:b/>
                <w:bCs/>
                <w:i w:val="0"/>
                <w:iCs w:val="0"/>
                <w:sz w:val="24"/>
                <w:szCs w:val="24"/>
              </w:rPr>
              <w:t>5</w:t>
            </w:r>
            <w:r w:rsidRPr="00D44357">
              <w:rPr>
                <w:rFonts w:ascii="Times New Roman" w:hAnsi="Times New Roman" w:cs="Times New Roman"/>
                <w:b/>
                <w:bCs/>
                <w:i w:val="0"/>
                <w:iCs w:val="0"/>
                <w:sz w:val="24"/>
                <w:szCs w:val="24"/>
                <w:lang w:val="sr-Cyrl-RS"/>
              </w:rPr>
              <w:t xml:space="preserve"> жртав</w:t>
            </w:r>
            <w:r w:rsidR="002A48C6" w:rsidRPr="00D44357">
              <w:rPr>
                <w:rFonts w:ascii="Times New Roman" w:hAnsi="Times New Roman" w:cs="Times New Roman"/>
                <w:b/>
                <w:bCs/>
                <w:i w:val="0"/>
                <w:iCs w:val="0"/>
                <w:sz w:val="24"/>
                <w:szCs w:val="24"/>
              </w:rPr>
              <w:t>a</w:t>
            </w:r>
            <w:r w:rsidRPr="00D44357">
              <w:rPr>
                <w:rFonts w:ascii="Times New Roman" w:hAnsi="Times New Roman" w:cs="Times New Roman"/>
                <w:b/>
                <w:bCs/>
                <w:i w:val="0"/>
                <w:iCs w:val="0"/>
                <w:sz w:val="24"/>
                <w:szCs w:val="24"/>
                <w:lang w:val="sr-Cyrl-RS"/>
              </w:rPr>
              <w:t xml:space="preserve"> трговине људима</w:t>
            </w:r>
            <w:r w:rsidRPr="00D44357">
              <w:rPr>
                <w:rFonts w:ascii="Times New Roman" w:hAnsi="Times New Roman" w:cs="Times New Roman"/>
                <w:bCs/>
                <w:i w:val="0"/>
                <w:iCs w:val="0"/>
                <w:sz w:val="24"/>
                <w:szCs w:val="24"/>
                <w:lang w:val="sr-Cyrl-RS"/>
              </w:rPr>
              <w:t>. Као и претходних година, већину идентификованих жртава чине жене, чак 6</w:t>
            </w:r>
            <w:r w:rsidR="002A48C6" w:rsidRPr="00D44357">
              <w:rPr>
                <w:rFonts w:ascii="Times New Roman" w:hAnsi="Times New Roman" w:cs="Times New Roman"/>
                <w:bCs/>
                <w:i w:val="0"/>
                <w:iCs w:val="0"/>
                <w:sz w:val="24"/>
                <w:szCs w:val="24"/>
              </w:rPr>
              <w:t>8</w:t>
            </w:r>
            <w:r w:rsidRPr="00D44357">
              <w:rPr>
                <w:rFonts w:ascii="Times New Roman" w:hAnsi="Times New Roman" w:cs="Times New Roman"/>
                <w:bCs/>
                <w:i w:val="0"/>
                <w:iCs w:val="0"/>
                <w:sz w:val="24"/>
                <w:szCs w:val="24"/>
                <w:lang w:val="sr-Cyrl-RS"/>
              </w:rPr>
              <w:t>% што говори о томе да трговина људима има компоненту родно заснованог насиља. Проценат деце је и даље веома висок и износи 4</w:t>
            </w:r>
            <w:r w:rsidR="002A48C6" w:rsidRPr="00D44357">
              <w:rPr>
                <w:rFonts w:ascii="Times New Roman" w:hAnsi="Times New Roman" w:cs="Times New Roman"/>
                <w:bCs/>
                <w:i w:val="0"/>
                <w:iCs w:val="0"/>
                <w:sz w:val="24"/>
                <w:szCs w:val="24"/>
              </w:rPr>
              <w:t>1</w:t>
            </w:r>
            <w:r w:rsidRPr="00D44357">
              <w:rPr>
                <w:rFonts w:ascii="Times New Roman" w:hAnsi="Times New Roman" w:cs="Times New Roman"/>
                <w:bCs/>
                <w:i w:val="0"/>
                <w:iCs w:val="0"/>
                <w:sz w:val="24"/>
                <w:szCs w:val="24"/>
                <w:lang w:val="sr-Cyrl-RS"/>
              </w:rPr>
              <w:t>%.</w:t>
            </w:r>
          </w:p>
          <w:p w14:paraId="0C0F2237" w14:textId="7B6BDFEF" w:rsidR="00B0682F" w:rsidRPr="00D44357" w:rsidRDefault="00B0682F" w:rsidP="00203F04">
            <w:pPr>
              <w:jc w:val="both"/>
              <w:rPr>
                <w:rFonts w:ascii="Times New Roman" w:hAnsi="Times New Roman" w:cs="Times New Roman"/>
                <w:bCs/>
                <w:lang w:val="sr-Cyrl-RS"/>
              </w:rPr>
            </w:pPr>
            <w:r w:rsidRPr="00D44357">
              <w:rPr>
                <w:rFonts w:ascii="Times New Roman" w:hAnsi="Times New Roman" w:cs="Times New Roman"/>
                <w:bCs/>
                <w:lang w:val="sr-Cyrl-RS"/>
              </w:rPr>
              <w:t xml:space="preserve">          Најучесталији облици трговине људима су</w:t>
            </w:r>
            <w:r w:rsidR="002A48C6" w:rsidRPr="00D44357">
              <w:rPr>
                <w:rFonts w:ascii="Times New Roman" w:hAnsi="Times New Roman" w:cs="Times New Roman"/>
                <w:bCs/>
              </w:rPr>
              <w:t xml:space="preserve"> </w:t>
            </w:r>
            <w:r w:rsidR="002A48C6" w:rsidRPr="00D44357">
              <w:rPr>
                <w:rFonts w:ascii="Times New Roman" w:hAnsi="Times New Roman" w:cs="Times New Roman"/>
                <w:bCs/>
                <w:lang w:val="sr-Cyrl-RS"/>
              </w:rPr>
              <w:t>радна (36%) и</w:t>
            </w:r>
            <w:r w:rsidRPr="00D44357">
              <w:rPr>
                <w:rFonts w:ascii="Times New Roman" w:hAnsi="Times New Roman" w:cs="Times New Roman"/>
                <w:bCs/>
                <w:lang w:val="sr-Cyrl-RS"/>
              </w:rPr>
              <w:t xml:space="preserve"> сексуална (3</w:t>
            </w:r>
            <w:r w:rsidR="002A48C6" w:rsidRPr="00D44357">
              <w:rPr>
                <w:rFonts w:ascii="Times New Roman" w:hAnsi="Times New Roman" w:cs="Times New Roman"/>
                <w:bCs/>
                <w:lang w:val="sr-Cyrl-RS"/>
              </w:rPr>
              <w:t>5</w:t>
            </w:r>
            <w:r w:rsidRPr="00D44357">
              <w:rPr>
                <w:rFonts w:ascii="Times New Roman" w:hAnsi="Times New Roman" w:cs="Times New Roman"/>
                <w:bCs/>
                <w:lang w:val="sr-Cyrl-RS"/>
              </w:rPr>
              <w:t>%), а затим</w:t>
            </w:r>
            <w:r w:rsidR="00D44357" w:rsidRPr="00D44357">
              <w:rPr>
                <w:rFonts w:ascii="Times New Roman" w:hAnsi="Times New Roman" w:cs="Times New Roman"/>
                <w:bCs/>
                <w:lang w:val="sr-Cyrl-RS"/>
              </w:rPr>
              <w:t xml:space="preserve"> принудни бракови (11%), вишеструка експлоатација (8%), принуда на просјачење (5%), и принуда на вршење кривичних дела (5%).</w:t>
            </w:r>
          </w:p>
          <w:p w14:paraId="3BA04F21"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p>
        </w:tc>
      </w:tr>
    </w:tbl>
    <w:p w14:paraId="2F2A7162" w14:textId="77777777" w:rsidR="00B0682F" w:rsidRPr="00682DD5" w:rsidRDefault="00B0682F" w:rsidP="00B0682F">
      <w:pPr>
        <w:jc w:val="both"/>
        <w:rPr>
          <w:rFonts w:ascii="Times New Roman" w:hAnsi="Times New Roman" w:cs="Times New Roman"/>
        </w:rPr>
      </w:pPr>
    </w:p>
    <w:p w14:paraId="0A4C76D3" w14:textId="77777777" w:rsidR="00B0682F" w:rsidRPr="00682DD5" w:rsidRDefault="00B0682F" w:rsidP="00B0682F">
      <w:pPr>
        <w:jc w:val="both"/>
        <w:rPr>
          <w:rFonts w:ascii="Times New Roman" w:hAnsi="Times New Roman" w:cs="Times New Roman"/>
          <w:lang w:val="sr-Cyrl-RS"/>
        </w:rPr>
      </w:pPr>
    </w:p>
    <w:p w14:paraId="3277354D" w14:textId="77777777" w:rsidR="00B0682F" w:rsidRPr="00682DD5" w:rsidRDefault="00B0682F" w:rsidP="00B0682F">
      <w:pPr>
        <w:jc w:val="both"/>
        <w:rPr>
          <w:rFonts w:ascii="Times New Roman" w:hAnsi="Times New Roman" w:cs="Times New Roman"/>
          <w:lang w:val="sr-Cyrl-RS"/>
        </w:rPr>
      </w:pPr>
    </w:p>
    <w:p w14:paraId="22448ABD" w14:textId="77777777" w:rsidR="00B0682F" w:rsidRPr="00682DD5" w:rsidRDefault="00B0682F" w:rsidP="00B0682F">
      <w:pPr>
        <w:jc w:val="both"/>
        <w:rPr>
          <w:rFonts w:ascii="Times New Roman" w:hAnsi="Times New Roman" w:cs="Times New Roman"/>
          <w:lang w:val="sr-Cyrl-RS"/>
        </w:rPr>
      </w:pPr>
    </w:p>
    <w:p w14:paraId="3A8B3E3E" w14:textId="77777777" w:rsidR="00B0682F" w:rsidRPr="00682DD5" w:rsidRDefault="00B0682F" w:rsidP="00B0682F">
      <w:pPr>
        <w:jc w:val="both"/>
        <w:rPr>
          <w:rFonts w:ascii="Times New Roman" w:hAnsi="Times New Roman" w:cs="Times New Roman"/>
          <w:lang w:val="sr-Cyrl-RS"/>
        </w:rPr>
      </w:pPr>
    </w:p>
    <w:p w14:paraId="0ADF923D" w14:textId="77777777" w:rsidR="00B0682F" w:rsidRPr="00682DD5" w:rsidRDefault="00B0682F" w:rsidP="00B0682F">
      <w:pPr>
        <w:jc w:val="both"/>
        <w:rPr>
          <w:rFonts w:ascii="Times New Roman" w:hAnsi="Times New Roman" w:cs="Times New Roman"/>
          <w:lang w:val="sr-Cyrl-RS"/>
        </w:rPr>
      </w:pPr>
    </w:p>
    <w:p w14:paraId="3DF9ED1A" w14:textId="77777777" w:rsidR="00B0682F" w:rsidRDefault="00B0682F" w:rsidP="00B0682F">
      <w:pPr>
        <w:jc w:val="both"/>
        <w:rPr>
          <w:rFonts w:ascii="Times New Roman" w:hAnsi="Times New Roman" w:cs="Times New Roman"/>
          <w:lang w:val="sr-Cyrl-RS"/>
        </w:rPr>
      </w:pPr>
    </w:p>
    <w:p w14:paraId="1B3B7C0F" w14:textId="77777777" w:rsidR="00B0682F" w:rsidRPr="00682DD5" w:rsidRDefault="00B0682F" w:rsidP="00B0682F">
      <w:pPr>
        <w:jc w:val="both"/>
        <w:rPr>
          <w:rFonts w:ascii="Times New Roman" w:hAnsi="Times New Roman" w:cs="Times New Roman"/>
          <w:lang w:val="sr-Cyrl-RS"/>
        </w:rPr>
      </w:pPr>
    </w:p>
    <w:p w14:paraId="3809C81A" w14:textId="77777777" w:rsidR="00B0682F" w:rsidRPr="00682DD5" w:rsidRDefault="00B0682F" w:rsidP="00B0682F">
      <w:pPr>
        <w:jc w:val="both"/>
        <w:rPr>
          <w:rFonts w:ascii="Times New Roman" w:hAnsi="Times New Roman" w:cs="Times New Roman"/>
          <w:lang w:val="sr-Cyrl-RS"/>
        </w:rPr>
      </w:pPr>
    </w:p>
    <w:p w14:paraId="1AA461E0" w14:textId="03676455" w:rsidR="00D44357" w:rsidRDefault="00D44357" w:rsidP="00B0682F">
      <w:pPr>
        <w:jc w:val="both"/>
        <w:rPr>
          <w:rFonts w:ascii="Times New Roman" w:hAnsi="Times New Roman" w:cs="Times New Roman"/>
          <w:lang w:val="sr-Cyrl-RS"/>
        </w:rPr>
      </w:pPr>
    </w:p>
    <w:p w14:paraId="5430C8CD" w14:textId="77777777" w:rsidR="00D44357" w:rsidRPr="00682DD5" w:rsidRDefault="00D44357" w:rsidP="00B0682F">
      <w:pPr>
        <w:jc w:val="both"/>
        <w:rPr>
          <w:rFonts w:ascii="Times New Roman" w:hAnsi="Times New Roman" w:cs="Times New Roman"/>
          <w:lang w:val="sr-Cyrl-RS"/>
        </w:rPr>
      </w:pPr>
    </w:p>
    <w:p w14:paraId="5FCBAC72" w14:textId="77777777" w:rsidR="00B0682F" w:rsidRDefault="00B0682F" w:rsidP="00B0682F">
      <w:pPr>
        <w:pStyle w:val="NoSpacing"/>
        <w:jc w:val="both"/>
        <w:rPr>
          <w:rFonts w:ascii="Times New Roman" w:hAnsi="Times New Roman" w:cs="Times New Roman"/>
          <w:b/>
          <w:bCs/>
          <w:i w:val="0"/>
          <w:iCs w:val="0"/>
          <w:sz w:val="24"/>
          <w:szCs w:val="24"/>
          <w:lang w:val="sr-Cyrl-RS"/>
        </w:rPr>
      </w:pPr>
    </w:p>
    <w:p w14:paraId="071ED13B" w14:textId="060097C9" w:rsidR="00B0682F" w:rsidRPr="00682DD5" w:rsidRDefault="00B0682F" w:rsidP="00B0682F">
      <w:pPr>
        <w:pStyle w:val="NoSpacing"/>
        <w:jc w:val="both"/>
        <w:rPr>
          <w:rFonts w:ascii="Times New Roman" w:hAnsi="Times New Roman" w:cs="Times New Roman"/>
          <w:b/>
          <w:bCs/>
          <w:i w:val="0"/>
          <w:iCs w:val="0"/>
          <w:sz w:val="24"/>
          <w:szCs w:val="24"/>
          <w:lang w:val="sr-Cyrl-RS"/>
        </w:rPr>
      </w:pPr>
      <w:r w:rsidRPr="00682DD5">
        <w:rPr>
          <w:rFonts w:ascii="Times New Roman" w:hAnsi="Times New Roman" w:cs="Times New Roman"/>
          <w:b/>
          <w:bCs/>
          <w:i w:val="0"/>
          <w:iCs w:val="0"/>
          <w:sz w:val="24"/>
          <w:szCs w:val="24"/>
          <w:lang w:val="sr-Cyrl-RS"/>
        </w:rPr>
        <w:t>Пријаве сумњи на трговину људима</w:t>
      </w:r>
    </w:p>
    <w:p w14:paraId="444D8998" w14:textId="77777777" w:rsidR="00B0682F" w:rsidRPr="00682DD5" w:rsidRDefault="00B0682F" w:rsidP="00B0682F">
      <w:pPr>
        <w:jc w:val="both"/>
        <w:rPr>
          <w:rFonts w:ascii="Times New Roman" w:hAnsi="Times New Roman" w:cs="Times New Roman"/>
        </w:rPr>
      </w:pPr>
    </w:p>
    <w:p w14:paraId="6DA458CB" w14:textId="77777777" w:rsidR="00B0682F" w:rsidRPr="00682DD5" w:rsidRDefault="00B0682F" w:rsidP="00B0682F">
      <w:pPr>
        <w:ind w:firstLine="720"/>
        <w:jc w:val="both"/>
        <w:rPr>
          <w:rFonts w:ascii="Times New Roman" w:hAnsi="Times New Roman" w:cs="Times New Roman"/>
          <w:b/>
          <w:bCs/>
          <w:lang w:val="sr-Cyrl-RS"/>
        </w:rPr>
      </w:pPr>
      <w:r w:rsidRPr="00682DD5">
        <w:rPr>
          <w:rFonts w:ascii="Times New Roman" w:hAnsi="Times New Roman" w:cs="Times New Roman"/>
          <w:b/>
          <w:bCs/>
          <w:lang w:val="sr-Cyrl-RS"/>
        </w:rPr>
        <w:t>Година 2025. је била апсолутно рекордна по броју пријава сумњи на трговину људима коју смо примили, што је значајно утицало на рад Центра. У овој години смо обрадили највећи број предмета и пружили подршлку највећем броју корисника, како за оне који су идентификовани као жртве трговине људима, тако и оне који нису.</w:t>
      </w:r>
    </w:p>
    <w:p w14:paraId="54EF5603" w14:textId="4B2B7717" w:rsidR="00B0682F" w:rsidRPr="00682DD5" w:rsidRDefault="00B0682F" w:rsidP="00B0682F">
      <w:pPr>
        <w:ind w:firstLine="720"/>
        <w:jc w:val="both"/>
        <w:rPr>
          <w:rFonts w:ascii="Times New Roman" w:hAnsi="Times New Roman" w:cs="Times New Roman"/>
          <w:b/>
          <w:bCs/>
          <w:lang w:val="sr-Cyrl-RS"/>
        </w:rPr>
      </w:pPr>
      <w:r w:rsidRPr="00682DD5">
        <w:rPr>
          <w:rFonts w:ascii="Times New Roman" w:hAnsi="Times New Roman" w:cs="Times New Roman"/>
          <w:b/>
          <w:bCs/>
          <w:lang w:val="sr-Cyrl-RS"/>
        </w:rPr>
        <w:t>Примили смо 24</w:t>
      </w:r>
      <w:r w:rsidR="002A48C6">
        <w:rPr>
          <w:rFonts w:ascii="Times New Roman" w:hAnsi="Times New Roman" w:cs="Times New Roman"/>
          <w:b/>
          <w:bCs/>
        </w:rPr>
        <w:t>2</w:t>
      </w:r>
      <w:r w:rsidRPr="00682DD5">
        <w:rPr>
          <w:rFonts w:ascii="Times New Roman" w:hAnsi="Times New Roman" w:cs="Times New Roman"/>
          <w:b/>
          <w:bCs/>
          <w:lang w:val="sr-Cyrl-RS"/>
        </w:rPr>
        <w:t xml:space="preserve"> пријав</w:t>
      </w:r>
      <w:r w:rsidR="002A48C6">
        <w:rPr>
          <w:rFonts w:ascii="Times New Roman" w:hAnsi="Times New Roman" w:cs="Times New Roman"/>
          <w:b/>
          <w:bCs/>
        </w:rPr>
        <w:t>e</w:t>
      </w:r>
      <w:r w:rsidRPr="00682DD5">
        <w:rPr>
          <w:rFonts w:ascii="Times New Roman" w:hAnsi="Times New Roman" w:cs="Times New Roman"/>
          <w:b/>
          <w:bCs/>
          <w:lang w:val="sr-Cyrl-RS"/>
        </w:rPr>
        <w:t>, што је повећање од 3</w:t>
      </w:r>
      <w:r w:rsidR="00D44357">
        <w:rPr>
          <w:rFonts w:ascii="Times New Roman" w:hAnsi="Times New Roman" w:cs="Times New Roman"/>
          <w:b/>
          <w:bCs/>
          <w:lang w:val="sr-Cyrl-RS"/>
        </w:rPr>
        <w:t>1</w:t>
      </w:r>
      <w:r w:rsidRPr="00682DD5">
        <w:rPr>
          <w:rFonts w:ascii="Times New Roman" w:hAnsi="Times New Roman" w:cs="Times New Roman"/>
          <w:b/>
          <w:bCs/>
          <w:lang w:val="sr-Cyrl-RS"/>
        </w:rPr>
        <w:t>% у односу на претходну годину. Ако анализирамо дужи временски период, видећемо да у последњих 5 година број пријава константно и убрзано расте, па смо тако 2025. године добили скоро дупло више пријаву у односу на 2021. годину.</w:t>
      </w:r>
    </w:p>
    <w:p w14:paraId="7CC38B13"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Фактори који утичу на ово повећање јесу константан рад на ширењу свести у јавности о овом проблему, као и обучавање професионалаца за препознавање случајева трговине људима. На пораст су утицале и миграторне кретње у Србији, па се тако 64% пријава односило на стране држављане. Поређења ради, 2024. је удео пријава који се односи на особе које нису држављани Србије  био 36%, а у 2021. години 20%. </w:t>
      </w:r>
    </w:p>
    <w:p w14:paraId="74BB5DDF" w14:textId="199FA58A"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Највећи број пријава се односио на сумњу на радну експлоатацију - 11</w:t>
      </w:r>
      <w:r w:rsidR="00D44357">
        <w:rPr>
          <w:rFonts w:ascii="Times New Roman" w:hAnsi="Times New Roman" w:cs="Times New Roman"/>
          <w:lang w:val="sr-Cyrl-RS"/>
        </w:rPr>
        <w:t>5</w:t>
      </w:r>
      <w:r w:rsidRPr="00682DD5">
        <w:rPr>
          <w:rFonts w:ascii="Times New Roman" w:hAnsi="Times New Roman" w:cs="Times New Roman"/>
          <w:lang w:val="sr-Cyrl-RS"/>
        </w:rPr>
        <w:t>, а затим на сексуалну – 5</w:t>
      </w:r>
      <w:r w:rsidR="00D44357">
        <w:rPr>
          <w:rFonts w:ascii="Times New Roman" w:hAnsi="Times New Roman" w:cs="Times New Roman"/>
          <w:lang w:val="sr-Cyrl-RS"/>
        </w:rPr>
        <w:t>4</w:t>
      </w:r>
      <w:r w:rsidRPr="00682DD5">
        <w:rPr>
          <w:rFonts w:ascii="Times New Roman" w:hAnsi="Times New Roman" w:cs="Times New Roman"/>
          <w:lang w:val="sr-Cyrl-RS"/>
        </w:rPr>
        <w:t xml:space="preserve"> пријаве.</w:t>
      </w:r>
    </w:p>
    <w:p w14:paraId="353DF1A6" w14:textId="5FC91DF9"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Већ другу годину заредом доминантан извор пријава су удружења грађана, што представља нови тренд. Прој пријава од удружења грађана је 2021. године износио 12, 2024. године 54, а 2025. године 90. Повећан је и број пријава од Министарства унутрашњих послова, са 48 на </w:t>
      </w:r>
      <w:r w:rsidR="00D44357">
        <w:rPr>
          <w:rFonts w:ascii="Times New Roman" w:hAnsi="Times New Roman" w:cs="Times New Roman"/>
          <w:lang w:val="sr-Cyrl-RS"/>
        </w:rPr>
        <w:t>70</w:t>
      </w:r>
      <w:r w:rsidRPr="00682DD5">
        <w:rPr>
          <w:rFonts w:ascii="Times New Roman" w:hAnsi="Times New Roman" w:cs="Times New Roman"/>
          <w:lang w:val="sr-Cyrl-RS"/>
        </w:rPr>
        <w:t xml:space="preserve"> у односу на претходну годину. Број пријава из система социјалне заштите је претходних година растао, док је у 2025. био сличан као и претходне. Порастао је значајно и број пријава од физичких лица, било да су у питању претпостављене жртве или њихови сродници, пријатељи или други грађани. У овој години је стигао и до сада највећи број пријава од КИРСа, што је резултат меморандума о сарадњи, потписаном на Светски дан борбе против трговине људима. </w:t>
      </w:r>
    </w:p>
    <w:p w14:paraId="50BDBE1E" w14:textId="77777777" w:rsidR="00B0682F" w:rsidRDefault="00B0682F" w:rsidP="00B0682F">
      <w:pPr>
        <w:ind w:firstLine="720"/>
        <w:jc w:val="both"/>
        <w:rPr>
          <w:rFonts w:ascii="Times New Roman" w:hAnsi="Times New Roman" w:cs="Times New Roman"/>
          <w:lang w:val="sr-Cyrl-RS"/>
        </w:rPr>
      </w:pPr>
    </w:p>
    <w:p w14:paraId="42FF4537" w14:textId="77777777" w:rsidR="00B0682F" w:rsidRDefault="00B0682F" w:rsidP="00B0682F">
      <w:pPr>
        <w:ind w:firstLine="720"/>
        <w:jc w:val="both"/>
        <w:rPr>
          <w:rFonts w:ascii="Times New Roman" w:hAnsi="Times New Roman" w:cs="Times New Roman"/>
          <w:lang w:val="sr-Cyrl-RS"/>
        </w:rPr>
      </w:pPr>
    </w:p>
    <w:p w14:paraId="1F86A77D" w14:textId="77777777" w:rsidR="00B0682F" w:rsidRDefault="00B0682F" w:rsidP="00B0682F">
      <w:pPr>
        <w:ind w:firstLine="720"/>
        <w:jc w:val="both"/>
        <w:rPr>
          <w:rFonts w:ascii="Times New Roman" w:hAnsi="Times New Roman" w:cs="Times New Roman"/>
          <w:lang w:val="sr-Cyrl-RS"/>
        </w:rPr>
      </w:pPr>
    </w:p>
    <w:p w14:paraId="64987820" w14:textId="77777777" w:rsidR="00B0682F" w:rsidRDefault="00B0682F" w:rsidP="00B0682F">
      <w:pPr>
        <w:ind w:firstLine="720"/>
        <w:jc w:val="both"/>
        <w:rPr>
          <w:rFonts w:ascii="Times New Roman" w:hAnsi="Times New Roman" w:cs="Times New Roman"/>
          <w:lang w:val="sr-Cyrl-RS"/>
        </w:rPr>
      </w:pPr>
    </w:p>
    <w:p w14:paraId="247622D8" w14:textId="77777777" w:rsidR="00B0682F" w:rsidRDefault="00B0682F" w:rsidP="00B0682F">
      <w:pPr>
        <w:ind w:firstLine="720"/>
        <w:jc w:val="both"/>
        <w:rPr>
          <w:rFonts w:ascii="Times New Roman" w:hAnsi="Times New Roman" w:cs="Times New Roman"/>
          <w:lang w:val="sr-Cyrl-RS"/>
        </w:rPr>
      </w:pPr>
    </w:p>
    <w:p w14:paraId="61BD0B67" w14:textId="77777777" w:rsidR="00B0682F" w:rsidRDefault="00B0682F" w:rsidP="00B0682F">
      <w:pPr>
        <w:ind w:firstLine="720"/>
        <w:jc w:val="both"/>
        <w:rPr>
          <w:rFonts w:ascii="Times New Roman" w:hAnsi="Times New Roman" w:cs="Times New Roman"/>
          <w:lang w:val="sr-Cyrl-RS"/>
        </w:rPr>
      </w:pPr>
    </w:p>
    <w:p w14:paraId="2CD3A5BA" w14:textId="77777777" w:rsidR="00B0682F" w:rsidRDefault="00B0682F" w:rsidP="00B0682F">
      <w:pPr>
        <w:ind w:firstLine="720"/>
        <w:jc w:val="both"/>
        <w:rPr>
          <w:rFonts w:ascii="Times New Roman" w:hAnsi="Times New Roman" w:cs="Times New Roman"/>
          <w:lang w:val="sr-Cyrl-RS"/>
        </w:rPr>
      </w:pPr>
    </w:p>
    <w:p w14:paraId="0D452A68" w14:textId="77777777" w:rsidR="00B0682F" w:rsidRDefault="00B0682F" w:rsidP="00B0682F">
      <w:pPr>
        <w:ind w:firstLine="720"/>
        <w:jc w:val="both"/>
        <w:rPr>
          <w:rFonts w:ascii="Times New Roman" w:hAnsi="Times New Roman" w:cs="Times New Roman"/>
          <w:lang w:val="sr-Cyrl-RS"/>
        </w:rPr>
      </w:pPr>
    </w:p>
    <w:p w14:paraId="0AE8CA01" w14:textId="418FC61A" w:rsidR="00B0682F" w:rsidRPr="00682DD5" w:rsidRDefault="00B0682F" w:rsidP="00D44357">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Графикон 1: </w:t>
      </w:r>
      <w:r>
        <w:rPr>
          <w:rFonts w:ascii="Times New Roman" w:hAnsi="Times New Roman" w:cs="Times New Roman"/>
          <w:lang w:val="sr-Cyrl-RS"/>
        </w:rPr>
        <w:t>Б</w:t>
      </w:r>
      <w:r w:rsidRPr="00682DD5">
        <w:rPr>
          <w:rFonts w:ascii="Times New Roman" w:hAnsi="Times New Roman" w:cs="Times New Roman"/>
          <w:lang w:val="sr-Cyrl-RS"/>
        </w:rPr>
        <w:t>рој пријава по годинама</w:t>
      </w:r>
    </w:p>
    <w:p w14:paraId="7A1C029A" w14:textId="31787DD9" w:rsidR="00B0682F" w:rsidRPr="00B0682F" w:rsidRDefault="00B0682F" w:rsidP="00B0682F">
      <w:pPr>
        <w:ind w:firstLine="720"/>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36D17E23" wp14:editId="6AF210BC">
            <wp:extent cx="2994660" cy="1874520"/>
            <wp:effectExtent l="0" t="0" r="15240" b="11430"/>
            <wp:docPr id="3228605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7D8F76" w14:textId="7872ED8D"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1</w:t>
      </w:r>
      <w:r w:rsidRPr="00682DD5">
        <w:rPr>
          <w:rFonts w:ascii="Times New Roman" w:hAnsi="Times New Roman" w:cs="Times New Roman"/>
          <w:lang w:val="sr-Cyrl-RS"/>
        </w:rPr>
        <w:t>:</w:t>
      </w:r>
      <w:r>
        <w:rPr>
          <w:rFonts w:ascii="Times New Roman" w:hAnsi="Times New Roman" w:cs="Times New Roman"/>
          <w:lang w:val="sr-Cyrl-RS"/>
        </w:rPr>
        <w:t xml:space="preserve"> И</w:t>
      </w:r>
      <w:r w:rsidRPr="00682DD5">
        <w:rPr>
          <w:rFonts w:ascii="Times New Roman" w:hAnsi="Times New Roman" w:cs="Times New Roman"/>
          <w:lang w:val="sr-Cyrl-RS"/>
        </w:rPr>
        <w:t xml:space="preserve">звор пријава </w:t>
      </w:r>
    </w:p>
    <w:tbl>
      <w:tblPr>
        <w:tblStyle w:val="TableGrid"/>
        <w:tblpPr w:leftFromText="180" w:rightFromText="180" w:vertAnchor="text" w:horzAnchor="margin" w:tblpY="233"/>
        <w:tblW w:w="0" w:type="auto"/>
        <w:tblLook w:val="04A0" w:firstRow="1" w:lastRow="0" w:firstColumn="1" w:lastColumn="0" w:noHBand="0" w:noVBand="1"/>
      </w:tblPr>
      <w:tblGrid>
        <w:gridCol w:w="5154"/>
        <w:gridCol w:w="1076"/>
      </w:tblGrid>
      <w:tr w:rsidR="00B0682F" w:rsidRPr="00682DD5" w14:paraId="7657D4B4" w14:textId="77777777" w:rsidTr="00203F04">
        <w:trPr>
          <w:trHeight w:val="587"/>
        </w:trPr>
        <w:tc>
          <w:tcPr>
            <w:tcW w:w="5154" w:type="dxa"/>
            <w:shd w:val="clear" w:color="auto" w:fill="F2F2F2" w:themeFill="background1" w:themeFillShade="F2"/>
          </w:tcPr>
          <w:p w14:paraId="11F59A0E"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Извор</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пријаве</w:t>
            </w:r>
            <w:proofErr w:type="spellEnd"/>
          </w:p>
        </w:tc>
        <w:tc>
          <w:tcPr>
            <w:tcW w:w="1076" w:type="dxa"/>
            <w:shd w:val="clear" w:color="auto" w:fill="F2F2F2" w:themeFill="background1" w:themeFillShade="F2"/>
          </w:tcPr>
          <w:p w14:paraId="1623CC0D"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Број</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пријава</w:t>
            </w:r>
            <w:proofErr w:type="spellEnd"/>
          </w:p>
        </w:tc>
      </w:tr>
      <w:tr w:rsidR="00B0682F" w:rsidRPr="00682DD5" w14:paraId="5849208D" w14:textId="77777777" w:rsidTr="00203F04">
        <w:trPr>
          <w:trHeight w:val="195"/>
        </w:trPr>
        <w:tc>
          <w:tcPr>
            <w:tcW w:w="5154" w:type="dxa"/>
          </w:tcPr>
          <w:p w14:paraId="2287F04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МУП</w:t>
            </w:r>
          </w:p>
        </w:tc>
        <w:tc>
          <w:tcPr>
            <w:tcW w:w="1076" w:type="dxa"/>
          </w:tcPr>
          <w:p w14:paraId="5418D8FC" w14:textId="1100A7C9" w:rsidR="00B0682F" w:rsidRPr="002A48C6" w:rsidRDefault="002A48C6" w:rsidP="00203F04">
            <w:pPr>
              <w:spacing w:after="160" w:line="259" w:lineRule="auto"/>
              <w:jc w:val="both"/>
              <w:rPr>
                <w:rFonts w:ascii="Times New Roman" w:hAnsi="Times New Roman" w:cs="Times New Roman"/>
              </w:rPr>
            </w:pPr>
            <w:r>
              <w:rPr>
                <w:rFonts w:ascii="Times New Roman" w:hAnsi="Times New Roman" w:cs="Times New Roman"/>
              </w:rPr>
              <w:t>70</w:t>
            </w:r>
          </w:p>
        </w:tc>
      </w:tr>
      <w:tr w:rsidR="00B0682F" w:rsidRPr="00682DD5" w14:paraId="5853ACBF" w14:textId="77777777" w:rsidTr="00203F04">
        <w:trPr>
          <w:trHeight w:val="195"/>
        </w:trPr>
        <w:tc>
          <w:tcPr>
            <w:tcW w:w="5154" w:type="dxa"/>
          </w:tcPr>
          <w:p w14:paraId="0872955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Правосуђе</w:t>
            </w:r>
          </w:p>
        </w:tc>
        <w:tc>
          <w:tcPr>
            <w:tcW w:w="1076" w:type="dxa"/>
          </w:tcPr>
          <w:p w14:paraId="2ED9105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7</w:t>
            </w:r>
          </w:p>
        </w:tc>
      </w:tr>
      <w:tr w:rsidR="00B0682F" w:rsidRPr="00682DD5" w14:paraId="4FD965ED" w14:textId="77777777" w:rsidTr="00203F04">
        <w:trPr>
          <w:trHeight w:val="195"/>
        </w:trPr>
        <w:tc>
          <w:tcPr>
            <w:tcW w:w="5154" w:type="dxa"/>
          </w:tcPr>
          <w:p w14:paraId="1D16F38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Систем социјалне заштите</w:t>
            </w:r>
          </w:p>
        </w:tc>
        <w:tc>
          <w:tcPr>
            <w:tcW w:w="1076" w:type="dxa"/>
          </w:tcPr>
          <w:p w14:paraId="148866B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28</w:t>
            </w:r>
          </w:p>
        </w:tc>
      </w:tr>
      <w:tr w:rsidR="00B0682F" w:rsidRPr="00682DD5" w14:paraId="0DEF90DB" w14:textId="77777777" w:rsidTr="00203F04">
        <w:trPr>
          <w:trHeight w:val="195"/>
        </w:trPr>
        <w:tc>
          <w:tcPr>
            <w:tcW w:w="5154" w:type="dxa"/>
          </w:tcPr>
          <w:p w14:paraId="6228211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Центар за заштиту жртава трговине људима</w:t>
            </w:r>
          </w:p>
        </w:tc>
        <w:tc>
          <w:tcPr>
            <w:tcW w:w="1076" w:type="dxa"/>
          </w:tcPr>
          <w:p w14:paraId="38897F9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5</w:t>
            </w:r>
          </w:p>
        </w:tc>
      </w:tr>
      <w:tr w:rsidR="00B0682F" w:rsidRPr="00682DD5" w14:paraId="2F35488D" w14:textId="77777777" w:rsidTr="00203F04">
        <w:trPr>
          <w:trHeight w:val="195"/>
        </w:trPr>
        <w:tc>
          <w:tcPr>
            <w:tcW w:w="5154" w:type="dxa"/>
          </w:tcPr>
          <w:p w14:paraId="3A94D75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НВО</w:t>
            </w:r>
          </w:p>
        </w:tc>
        <w:tc>
          <w:tcPr>
            <w:tcW w:w="1076" w:type="dxa"/>
          </w:tcPr>
          <w:p w14:paraId="7B16A7EE"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90</w:t>
            </w:r>
          </w:p>
        </w:tc>
      </w:tr>
      <w:tr w:rsidR="00B0682F" w:rsidRPr="00682DD5" w14:paraId="3F17E470" w14:textId="77777777" w:rsidTr="00203F04">
        <w:trPr>
          <w:trHeight w:val="195"/>
        </w:trPr>
        <w:tc>
          <w:tcPr>
            <w:tcW w:w="5154" w:type="dxa"/>
          </w:tcPr>
          <w:p w14:paraId="2A2D231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Систем образовања</w:t>
            </w:r>
          </w:p>
        </w:tc>
        <w:tc>
          <w:tcPr>
            <w:tcW w:w="1076" w:type="dxa"/>
          </w:tcPr>
          <w:p w14:paraId="20A6EE7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73C52AD0" w14:textId="77777777" w:rsidTr="00203F04">
        <w:trPr>
          <w:trHeight w:val="195"/>
        </w:trPr>
        <w:tc>
          <w:tcPr>
            <w:tcW w:w="5154" w:type="dxa"/>
          </w:tcPr>
          <w:p w14:paraId="12A36AE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Претпостављена жртва</w:t>
            </w:r>
          </w:p>
        </w:tc>
        <w:tc>
          <w:tcPr>
            <w:tcW w:w="1076" w:type="dxa"/>
          </w:tcPr>
          <w:p w14:paraId="22495EC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8</w:t>
            </w:r>
          </w:p>
        </w:tc>
      </w:tr>
      <w:tr w:rsidR="00B0682F" w:rsidRPr="00682DD5" w14:paraId="2A96316F" w14:textId="77777777" w:rsidTr="00203F04">
        <w:trPr>
          <w:trHeight w:val="195"/>
        </w:trPr>
        <w:tc>
          <w:tcPr>
            <w:tcW w:w="5154" w:type="dxa"/>
          </w:tcPr>
          <w:p w14:paraId="6E0874CE"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Физичко лице – грађани који нису претпостављене жртве</w:t>
            </w:r>
          </w:p>
        </w:tc>
        <w:tc>
          <w:tcPr>
            <w:tcW w:w="1076" w:type="dxa"/>
          </w:tcPr>
          <w:p w14:paraId="5575FDCB"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19</w:t>
            </w:r>
          </w:p>
        </w:tc>
      </w:tr>
      <w:tr w:rsidR="00B0682F" w:rsidRPr="00682DD5" w14:paraId="6A773C3C" w14:textId="77777777" w:rsidTr="00203F04">
        <w:trPr>
          <w:trHeight w:val="195"/>
        </w:trPr>
        <w:tc>
          <w:tcPr>
            <w:tcW w:w="5154" w:type="dxa"/>
          </w:tcPr>
          <w:p w14:paraId="5EF33D4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Међународне организације</w:t>
            </w:r>
          </w:p>
        </w:tc>
        <w:tc>
          <w:tcPr>
            <w:tcW w:w="1076" w:type="dxa"/>
          </w:tcPr>
          <w:p w14:paraId="3481967E"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r>
      <w:tr w:rsidR="00B0682F" w:rsidRPr="00682DD5" w14:paraId="5B59FAC3" w14:textId="77777777" w:rsidTr="00203F04">
        <w:trPr>
          <w:trHeight w:val="195"/>
        </w:trPr>
        <w:tc>
          <w:tcPr>
            <w:tcW w:w="5154" w:type="dxa"/>
          </w:tcPr>
          <w:p w14:paraId="7B4EA92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Амбасаде</w:t>
            </w:r>
          </w:p>
        </w:tc>
        <w:tc>
          <w:tcPr>
            <w:tcW w:w="1076" w:type="dxa"/>
          </w:tcPr>
          <w:p w14:paraId="13BD2C5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4EAE7DFC" w14:textId="77777777" w:rsidTr="00203F04">
        <w:trPr>
          <w:trHeight w:val="195"/>
        </w:trPr>
        <w:tc>
          <w:tcPr>
            <w:tcW w:w="5154" w:type="dxa"/>
          </w:tcPr>
          <w:p w14:paraId="25F5F4C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Заштитник грађана </w:t>
            </w:r>
          </w:p>
        </w:tc>
        <w:tc>
          <w:tcPr>
            <w:tcW w:w="1076" w:type="dxa"/>
          </w:tcPr>
          <w:p w14:paraId="67BCBD1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r>
      <w:tr w:rsidR="00B0682F" w:rsidRPr="00682DD5" w14:paraId="0016A2FB" w14:textId="77777777" w:rsidTr="00203F04">
        <w:trPr>
          <w:trHeight w:val="195"/>
        </w:trPr>
        <w:tc>
          <w:tcPr>
            <w:tcW w:w="5154" w:type="dxa"/>
          </w:tcPr>
          <w:p w14:paraId="1723FE9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Инспекција рада</w:t>
            </w:r>
          </w:p>
        </w:tc>
        <w:tc>
          <w:tcPr>
            <w:tcW w:w="1076" w:type="dxa"/>
          </w:tcPr>
          <w:p w14:paraId="5AEAE316"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4F257219" w14:textId="77777777" w:rsidTr="00203F04">
        <w:trPr>
          <w:trHeight w:val="195"/>
        </w:trPr>
        <w:tc>
          <w:tcPr>
            <w:tcW w:w="5154" w:type="dxa"/>
          </w:tcPr>
          <w:p w14:paraId="7F771E71"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Министарство за рад, запошљавање, борачка и социјална питања</w:t>
            </w:r>
          </w:p>
        </w:tc>
        <w:tc>
          <w:tcPr>
            <w:tcW w:w="1076" w:type="dxa"/>
          </w:tcPr>
          <w:p w14:paraId="17D7DC27"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0C514AD2" w14:textId="77777777" w:rsidTr="00203F04">
        <w:trPr>
          <w:trHeight w:val="195"/>
        </w:trPr>
        <w:tc>
          <w:tcPr>
            <w:tcW w:w="5154" w:type="dxa"/>
          </w:tcPr>
          <w:p w14:paraId="6A97102E"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КИРС</w:t>
            </w:r>
          </w:p>
        </w:tc>
        <w:tc>
          <w:tcPr>
            <w:tcW w:w="1076" w:type="dxa"/>
          </w:tcPr>
          <w:p w14:paraId="4054B284"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7</w:t>
            </w:r>
          </w:p>
        </w:tc>
      </w:tr>
      <w:tr w:rsidR="00B0682F" w:rsidRPr="00682DD5" w14:paraId="686B3BED" w14:textId="77777777" w:rsidTr="00203F04">
        <w:trPr>
          <w:trHeight w:val="234"/>
        </w:trPr>
        <w:tc>
          <w:tcPr>
            <w:tcW w:w="5154" w:type="dxa"/>
            <w:shd w:val="clear" w:color="auto" w:fill="808080" w:themeFill="background1" w:themeFillShade="80"/>
          </w:tcPr>
          <w:p w14:paraId="25B01E1A"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c>
          <w:tcPr>
            <w:tcW w:w="1076" w:type="dxa"/>
            <w:shd w:val="clear" w:color="auto" w:fill="808080" w:themeFill="background1" w:themeFillShade="80"/>
          </w:tcPr>
          <w:p w14:paraId="707F8DAE" w14:textId="0388D64E" w:rsidR="00B0682F" w:rsidRPr="00682DD5" w:rsidRDefault="002A48C6" w:rsidP="00203F04">
            <w:pPr>
              <w:spacing w:after="160" w:line="259" w:lineRule="auto"/>
              <w:jc w:val="both"/>
              <w:rPr>
                <w:rFonts w:ascii="Times New Roman" w:hAnsi="Times New Roman" w:cs="Times New Roman"/>
                <w:b/>
              </w:rPr>
            </w:pPr>
            <w:r>
              <w:rPr>
                <w:rFonts w:ascii="Times New Roman" w:hAnsi="Times New Roman" w:cs="Times New Roman"/>
                <w:b/>
              </w:rPr>
              <w:t>242</w:t>
            </w:r>
          </w:p>
        </w:tc>
      </w:tr>
    </w:tbl>
    <w:p w14:paraId="74E6ECB4" w14:textId="77777777" w:rsidR="00B0682F" w:rsidRPr="00682DD5" w:rsidRDefault="00B0682F" w:rsidP="00B0682F">
      <w:pPr>
        <w:jc w:val="both"/>
        <w:rPr>
          <w:rFonts w:ascii="Times New Roman" w:hAnsi="Times New Roman" w:cs="Times New Roman"/>
          <w:lang w:val="sr-Cyrl-RS"/>
        </w:rPr>
      </w:pPr>
    </w:p>
    <w:p w14:paraId="5A13AE06" w14:textId="77777777" w:rsidR="00B0682F" w:rsidRPr="00682DD5" w:rsidRDefault="00B0682F" w:rsidP="00B0682F">
      <w:pPr>
        <w:jc w:val="both"/>
        <w:rPr>
          <w:rFonts w:ascii="Times New Roman" w:hAnsi="Times New Roman" w:cs="Times New Roman"/>
        </w:rPr>
      </w:pPr>
    </w:p>
    <w:p w14:paraId="4008071A" w14:textId="77777777" w:rsidR="00B0682F" w:rsidRPr="00682DD5" w:rsidRDefault="00B0682F" w:rsidP="00B0682F">
      <w:pPr>
        <w:jc w:val="both"/>
        <w:rPr>
          <w:rFonts w:ascii="Times New Roman" w:hAnsi="Times New Roman" w:cs="Times New Roman"/>
          <w:lang w:val="sr-Cyrl-RS"/>
        </w:rPr>
      </w:pPr>
    </w:p>
    <w:p w14:paraId="0F055201" w14:textId="77777777" w:rsidR="00B0682F" w:rsidRPr="00682DD5" w:rsidRDefault="00B0682F" w:rsidP="00B0682F">
      <w:pPr>
        <w:jc w:val="both"/>
        <w:rPr>
          <w:rFonts w:ascii="Times New Roman" w:hAnsi="Times New Roman" w:cs="Times New Roman"/>
          <w:lang w:val="sr-Cyrl-RS"/>
        </w:rPr>
      </w:pPr>
    </w:p>
    <w:p w14:paraId="5A27B6DF" w14:textId="77777777" w:rsidR="00B0682F" w:rsidRPr="00682DD5" w:rsidRDefault="00B0682F" w:rsidP="00B0682F">
      <w:pPr>
        <w:jc w:val="both"/>
        <w:rPr>
          <w:rFonts w:ascii="Times New Roman" w:hAnsi="Times New Roman" w:cs="Times New Roman"/>
          <w:lang w:val="sr-Cyrl-RS"/>
        </w:rPr>
      </w:pPr>
    </w:p>
    <w:p w14:paraId="409F5FEE" w14:textId="77777777" w:rsidR="00B0682F" w:rsidRPr="00682DD5" w:rsidRDefault="00B0682F" w:rsidP="00B0682F">
      <w:pPr>
        <w:jc w:val="both"/>
        <w:rPr>
          <w:rFonts w:ascii="Times New Roman" w:hAnsi="Times New Roman" w:cs="Times New Roman"/>
          <w:lang w:val="sr-Cyrl-RS"/>
        </w:rPr>
      </w:pPr>
    </w:p>
    <w:p w14:paraId="3D2FFBE9" w14:textId="77777777" w:rsidR="00B0682F" w:rsidRPr="00682DD5" w:rsidRDefault="00B0682F" w:rsidP="00B0682F">
      <w:pPr>
        <w:jc w:val="both"/>
        <w:rPr>
          <w:rFonts w:ascii="Times New Roman" w:hAnsi="Times New Roman" w:cs="Times New Roman"/>
          <w:lang w:val="sr-Cyrl-RS"/>
        </w:rPr>
      </w:pPr>
    </w:p>
    <w:p w14:paraId="0B5D6FBF" w14:textId="77777777" w:rsidR="00B0682F" w:rsidRDefault="00B0682F" w:rsidP="00B0682F">
      <w:pPr>
        <w:jc w:val="both"/>
        <w:rPr>
          <w:rFonts w:ascii="Times New Roman" w:hAnsi="Times New Roman" w:cs="Times New Roman"/>
          <w:lang w:val="sr-Cyrl-RS"/>
        </w:rPr>
      </w:pPr>
    </w:p>
    <w:p w14:paraId="562164A2" w14:textId="77777777" w:rsidR="00B0682F" w:rsidRDefault="00B0682F" w:rsidP="00B0682F">
      <w:pPr>
        <w:jc w:val="both"/>
        <w:rPr>
          <w:rFonts w:ascii="Times New Roman" w:hAnsi="Times New Roman" w:cs="Times New Roman"/>
          <w:lang w:val="sr-Cyrl-RS"/>
        </w:rPr>
      </w:pPr>
    </w:p>
    <w:p w14:paraId="6018BD52" w14:textId="77777777" w:rsidR="00B0682F" w:rsidRDefault="00B0682F" w:rsidP="00B0682F">
      <w:pPr>
        <w:jc w:val="both"/>
        <w:rPr>
          <w:rFonts w:ascii="Times New Roman" w:hAnsi="Times New Roman" w:cs="Times New Roman"/>
          <w:lang w:val="sr-Cyrl-RS"/>
        </w:rPr>
      </w:pPr>
    </w:p>
    <w:p w14:paraId="6B790B1C" w14:textId="77777777" w:rsidR="00B0682F" w:rsidRDefault="00B0682F" w:rsidP="00B0682F">
      <w:pPr>
        <w:jc w:val="both"/>
        <w:rPr>
          <w:rFonts w:ascii="Times New Roman" w:hAnsi="Times New Roman" w:cs="Times New Roman"/>
          <w:lang w:val="sr-Cyrl-RS"/>
        </w:rPr>
      </w:pPr>
    </w:p>
    <w:p w14:paraId="7139E9B1" w14:textId="77777777" w:rsidR="00B0682F" w:rsidRDefault="00B0682F" w:rsidP="00B0682F">
      <w:pPr>
        <w:jc w:val="both"/>
        <w:rPr>
          <w:rFonts w:ascii="Times New Roman" w:hAnsi="Times New Roman" w:cs="Times New Roman"/>
          <w:lang w:val="sr-Cyrl-RS"/>
        </w:rPr>
      </w:pPr>
    </w:p>
    <w:p w14:paraId="537575DA" w14:textId="77777777" w:rsidR="00B0682F" w:rsidRDefault="00B0682F" w:rsidP="00B0682F">
      <w:pPr>
        <w:jc w:val="both"/>
        <w:rPr>
          <w:rFonts w:ascii="Times New Roman" w:hAnsi="Times New Roman" w:cs="Times New Roman"/>
          <w:lang w:val="sr-Cyrl-RS"/>
        </w:rPr>
      </w:pPr>
    </w:p>
    <w:p w14:paraId="44AA878E" w14:textId="77777777" w:rsidR="00B0682F" w:rsidRDefault="00B0682F" w:rsidP="00B0682F">
      <w:pPr>
        <w:jc w:val="both"/>
        <w:rPr>
          <w:rFonts w:ascii="Times New Roman" w:hAnsi="Times New Roman" w:cs="Times New Roman"/>
          <w:lang w:val="sr-Cyrl-RS"/>
        </w:rPr>
      </w:pPr>
    </w:p>
    <w:p w14:paraId="10B2FADE" w14:textId="77777777" w:rsidR="00B0682F" w:rsidRDefault="00B0682F" w:rsidP="00B0682F">
      <w:pPr>
        <w:jc w:val="both"/>
        <w:rPr>
          <w:rFonts w:ascii="Times New Roman" w:hAnsi="Times New Roman" w:cs="Times New Roman"/>
          <w:lang w:val="sr-Cyrl-RS"/>
        </w:rPr>
      </w:pPr>
    </w:p>
    <w:p w14:paraId="12B59EE9" w14:textId="77777777" w:rsidR="00B0682F" w:rsidRDefault="00B0682F" w:rsidP="00B0682F">
      <w:pPr>
        <w:jc w:val="both"/>
        <w:rPr>
          <w:rFonts w:ascii="Times New Roman" w:hAnsi="Times New Roman" w:cs="Times New Roman"/>
          <w:lang w:val="sr-Cyrl-RS"/>
        </w:rPr>
      </w:pPr>
    </w:p>
    <w:p w14:paraId="4F9241F3" w14:textId="77777777" w:rsidR="00B0682F" w:rsidRDefault="00B0682F" w:rsidP="00B0682F">
      <w:pPr>
        <w:jc w:val="both"/>
        <w:rPr>
          <w:rFonts w:ascii="Times New Roman" w:hAnsi="Times New Roman" w:cs="Times New Roman"/>
          <w:lang w:val="sr-Cyrl-RS"/>
        </w:rPr>
      </w:pPr>
    </w:p>
    <w:p w14:paraId="246A9CFB" w14:textId="77777777" w:rsidR="00B0682F" w:rsidRPr="00682DD5" w:rsidRDefault="00B0682F" w:rsidP="00B0682F">
      <w:pPr>
        <w:jc w:val="both"/>
        <w:rPr>
          <w:rFonts w:ascii="Times New Roman" w:hAnsi="Times New Roman" w:cs="Times New Roman"/>
          <w:lang w:val="sr-Cyrl-RS"/>
        </w:rPr>
      </w:pPr>
    </w:p>
    <w:p w14:paraId="38F8E95C" w14:textId="77777777" w:rsidR="00B0682F"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Највећи број пријава стиже мејлом и телефоном. Константно се повећава број позива и пријава које добијамо на дежурни телефон, а значајан је и број пријава које колеге из различитих система пријављују позивом конкретном стручном раднику Центра, са којим су раније сарађивали. Број пријава поштом није велики, а ово је најнеефикаснији начин пријављивања, с обзиром на време које прође док пошиљка не стигне до Центра.</w:t>
      </w:r>
    </w:p>
    <w:p w14:paraId="4D46364A" w14:textId="77777777" w:rsidR="00B0682F" w:rsidRDefault="00B0682F" w:rsidP="00B0682F">
      <w:pPr>
        <w:ind w:firstLine="720"/>
        <w:jc w:val="both"/>
        <w:rPr>
          <w:rFonts w:ascii="Times New Roman" w:hAnsi="Times New Roman" w:cs="Times New Roman"/>
          <w:lang w:val="sr-Cyrl-RS"/>
        </w:rPr>
      </w:pPr>
    </w:p>
    <w:p w14:paraId="4C7920E1" w14:textId="681DE593" w:rsidR="00B0682F" w:rsidRPr="00682DD5" w:rsidRDefault="00B0682F" w:rsidP="00B0682F">
      <w:pPr>
        <w:ind w:firstLine="720"/>
        <w:jc w:val="both"/>
        <w:rPr>
          <w:rFonts w:ascii="Times New Roman" w:hAnsi="Times New Roman" w:cs="Times New Roman"/>
          <w:lang w:val="sr-Cyrl-RS"/>
        </w:rPr>
      </w:pPr>
      <w:r>
        <w:rPr>
          <w:rFonts w:ascii="Times New Roman" w:hAnsi="Times New Roman" w:cs="Times New Roman"/>
          <w:lang w:val="sr-Cyrl-RS"/>
        </w:rPr>
        <w:t>Табела 2: начин пријављивања сумњи на трговину људима</w:t>
      </w:r>
    </w:p>
    <w:p w14:paraId="401D3F58" w14:textId="77777777" w:rsidR="00B0682F" w:rsidRPr="00682DD5" w:rsidRDefault="00B0682F" w:rsidP="00B0682F">
      <w:pPr>
        <w:jc w:val="both"/>
        <w:rPr>
          <w:rFonts w:ascii="Times New Roman" w:hAnsi="Times New Roman" w:cs="Times New Roman"/>
          <w:lang w:val="sr-Cyrl-RS"/>
        </w:rPr>
      </w:pPr>
    </w:p>
    <w:tbl>
      <w:tblPr>
        <w:tblStyle w:val="TableGrid"/>
        <w:tblW w:w="0" w:type="auto"/>
        <w:tblLook w:val="04A0" w:firstRow="1" w:lastRow="0" w:firstColumn="1" w:lastColumn="0" w:noHBand="0" w:noVBand="1"/>
      </w:tblPr>
      <w:tblGrid>
        <w:gridCol w:w="4675"/>
        <w:gridCol w:w="1558"/>
      </w:tblGrid>
      <w:tr w:rsidR="00B0682F" w:rsidRPr="00682DD5" w14:paraId="21F3B4C8" w14:textId="77777777" w:rsidTr="00203F04">
        <w:tc>
          <w:tcPr>
            <w:tcW w:w="4675" w:type="dxa"/>
          </w:tcPr>
          <w:p w14:paraId="3D13F367"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Начин пријема пријаве</w:t>
            </w:r>
          </w:p>
        </w:tc>
        <w:tc>
          <w:tcPr>
            <w:tcW w:w="1558" w:type="dxa"/>
          </w:tcPr>
          <w:p w14:paraId="416D877E"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Број пријава</w:t>
            </w:r>
          </w:p>
        </w:tc>
      </w:tr>
      <w:tr w:rsidR="00B0682F" w:rsidRPr="00682DD5" w14:paraId="718F3468" w14:textId="77777777" w:rsidTr="00203F04">
        <w:tc>
          <w:tcPr>
            <w:tcW w:w="4675" w:type="dxa"/>
          </w:tcPr>
          <w:p w14:paraId="1D6B257D"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Путем мејла</w:t>
            </w:r>
          </w:p>
        </w:tc>
        <w:tc>
          <w:tcPr>
            <w:tcW w:w="1558" w:type="dxa"/>
          </w:tcPr>
          <w:p w14:paraId="3289F52B" w14:textId="3CFC5C08" w:rsidR="00B0682F" w:rsidRPr="00682DD5" w:rsidRDefault="00D44357" w:rsidP="00203F04">
            <w:pPr>
              <w:jc w:val="both"/>
              <w:rPr>
                <w:rFonts w:ascii="Times New Roman" w:hAnsi="Times New Roman" w:cs="Times New Roman"/>
                <w:lang w:val="sr-Cyrl-RS"/>
              </w:rPr>
            </w:pPr>
            <w:r>
              <w:rPr>
                <w:rFonts w:ascii="Times New Roman" w:hAnsi="Times New Roman" w:cs="Times New Roman"/>
                <w:lang w:val="sr-Cyrl-RS"/>
              </w:rPr>
              <w:t>100</w:t>
            </w:r>
          </w:p>
        </w:tc>
      </w:tr>
      <w:tr w:rsidR="00B0682F" w:rsidRPr="00682DD5" w14:paraId="6C4A38AF" w14:textId="77777777" w:rsidTr="00203F04">
        <w:tc>
          <w:tcPr>
            <w:tcW w:w="4675" w:type="dxa"/>
          </w:tcPr>
          <w:p w14:paraId="1DDA660E"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На дежурни телефон</w:t>
            </w:r>
          </w:p>
        </w:tc>
        <w:tc>
          <w:tcPr>
            <w:tcW w:w="1558" w:type="dxa"/>
          </w:tcPr>
          <w:p w14:paraId="5E89ECB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62</w:t>
            </w:r>
          </w:p>
        </w:tc>
      </w:tr>
      <w:tr w:rsidR="00B0682F" w:rsidRPr="00682DD5" w14:paraId="23DE2581" w14:textId="77777777" w:rsidTr="00203F04">
        <w:tc>
          <w:tcPr>
            <w:tcW w:w="4675" w:type="dxa"/>
          </w:tcPr>
          <w:p w14:paraId="766D9179"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Пријаве позивом упућеним конкретном запосленом</w:t>
            </w:r>
          </w:p>
        </w:tc>
        <w:tc>
          <w:tcPr>
            <w:tcW w:w="1558" w:type="dxa"/>
          </w:tcPr>
          <w:p w14:paraId="6472D18E" w14:textId="59F9B61F"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r w:rsidR="00D44357">
              <w:rPr>
                <w:rFonts w:ascii="Times New Roman" w:hAnsi="Times New Roman" w:cs="Times New Roman"/>
                <w:lang w:val="sr-Cyrl-RS"/>
              </w:rPr>
              <w:t>2</w:t>
            </w:r>
          </w:p>
        </w:tc>
      </w:tr>
      <w:tr w:rsidR="00B0682F" w:rsidRPr="00682DD5" w14:paraId="7C702A2E" w14:textId="77777777" w:rsidTr="00203F04">
        <w:tc>
          <w:tcPr>
            <w:tcW w:w="4675" w:type="dxa"/>
          </w:tcPr>
          <w:p w14:paraId="1C519571"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поштом</w:t>
            </w:r>
          </w:p>
        </w:tc>
        <w:tc>
          <w:tcPr>
            <w:tcW w:w="1558" w:type="dxa"/>
          </w:tcPr>
          <w:p w14:paraId="00DEBFC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23</w:t>
            </w:r>
          </w:p>
        </w:tc>
      </w:tr>
      <w:tr w:rsidR="00B0682F" w:rsidRPr="00682DD5" w14:paraId="0990BC7F" w14:textId="77777777" w:rsidTr="00203F04">
        <w:tc>
          <w:tcPr>
            <w:tcW w:w="4675" w:type="dxa"/>
          </w:tcPr>
          <w:p w14:paraId="760F0E56"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Идентификација покренута по службеној дужности, на основу проактивног рада Центра</w:t>
            </w:r>
          </w:p>
        </w:tc>
        <w:tc>
          <w:tcPr>
            <w:tcW w:w="1558" w:type="dxa"/>
          </w:tcPr>
          <w:p w14:paraId="3AA5E6B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p>
        </w:tc>
      </w:tr>
    </w:tbl>
    <w:p w14:paraId="109C0897" w14:textId="77777777" w:rsidR="00B0682F" w:rsidRPr="00682DD5" w:rsidRDefault="00B0682F" w:rsidP="00B0682F">
      <w:pPr>
        <w:jc w:val="both"/>
        <w:rPr>
          <w:rFonts w:ascii="Times New Roman" w:hAnsi="Times New Roman" w:cs="Times New Roman"/>
          <w:lang w:val="sr-Cyrl-RS"/>
        </w:rPr>
      </w:pPr>
    </w:p>
    <w:p w14:paraId="4D024206" w14:textId="77777777" w:rsidR="00B0682F" w:rsidRPr="00682DD5" w:rsidRDefault="00B0682F" w:rsidP="00B0682F">
      <w:pPr>
        <w:jc w:val="both"/>
        <w:rPr>
          <w:rFonts w:ascii="Times New Roman" w:hAnsi="Times New Roman" w:cs="Times New Roman"/>
          <w:lang w:val="sr-Cyrl-RS"/>
        </w:rPr>
      </w:pPr>
    </w:p>
    <w:p w14:paraId="6AABD0B8" w14:textId="77777777" w:rsidR="00B0682F" w:rsidRPr="00682DD5" w:rsidRDefault="00B0682F" w:rsidP="00B0682F">
      <w:pPr>
        <w:jc w:val="both"/>
        <w:rPr>
          <w:rFonts w:ascii="Times New Roman" w:hAnsi="Times New Roman" w:cs="Times New Roman"/>
          <w:lang w:val="sr-Cyrl-RS"/>
        </w:rPr>
      </w:pPr>
    </w:p>
    <w:p w14:paraId="5C731C4D"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Географска распрострањеност пријава је већа него раније, тако да су нам сада стизале пријаве из већег броја градова, него иначе. Ово је нарочито почело да се примећује током одржавања регионалних обука за препознавање случајева трговине људима које су одржане у 25 градова и након којих смо од учесника добијали пријаве из градова из којих претходних година нисмо. Апсолутно највећи број пријава смо добили из Београда, као и сваке године, али је значајан број пријава добијен и из Новог Сада, Панчева, Суботице, Ниша и Сомбора. Ове године смо имали и пријаве од органиизација из Београда које су се односиле на случајеве који су се догодили у другим градовима. </w:t>
      </w:r>
    </w:p>
    <w:p w14:paraId="4711A0AC" w14:textId="77777777" w:rsidR="00B0682F" w:rsidRDefault="00B0682F" w:rsidP="00B0682F">
      <w:pPr>
        <w:ind w:firstLine="720"/>
        <w:jc w:val="both"/>
        <w:rPr>
          <w:rFonts w:ascii="Times New Roman" w:hAnsi="Times New Roman" w:cs="Times New Roman"/>
          <w:lang w:val="sr-Cyrl-RS"/>
        </w:rPr>
      </w:pPr>
    </w:p>
    <w:p w14:paraId="56A538A8" w14:textId="77777777" w:rsidR="00B0682F" w:rsidRDefault="00B0682F" w:rsidP="00B0682F">
      <w:pPr>
        <w:ind w:firstLine="720"/>
        <w:jc w:val="both"/>
        <w:rPr>
          <w:rFonts w:ascii="Times New Roman" w:hAnsi="Times New Roman" w:cs="Times New Roman"/>
          <w:lang w:val="sr-Cyrl-RS"/>
        </w:rPr>
      </w:pPr>
    </w:p>
    <w:p w14:paraId="65E80EB5" w14:textId="77777777" w:rsidR="00B0682F" w:rsidRDefault="00B0682F" w:rsidP="00B0682F">
      <w:pPr>
        <w:ind w:firstLine="720"/>
        <w:jc w:val="both"/>
        <w:rPr>
          <w:rFonts w:ascii="Times New Roman" w:hAnsi="Times New Roman" w:cs="Times New Roman"/>
          <w:lang w:val="sr-Cyrl-RS"/>
        </w:rPr>
      </w:pPr>
    </w:p>
    <w:p w14:paraId="34C82B19" w14:textId="77777777" w:rsidR="00B0682F" w:rsidRDefault="00B0682F" w:rsidP="00B0682F">
      <w:pPr>
        <w:ind w:firstLine="720"/>
        <w:jc w:val="both"/>
        <w:rPr>
          <w:rFonts w:ascii="Times New Roman" w:hAnsi="Times New Roman" w:cs="Times New Roman"/>
          <w:lang w:val="sr-Cyrl-RS"/>
        </w:rPr>
      </w:pPr>
    </w:p>
    <w:p w14:paraId="35AA3F28" w14:textId="77777777" w:rsidR="00B0682F" w:rsidRPr="00682DD5" w:rsidRDefault="00B0682F" w:rsidP="00B0682F">
      <w:pPr>
        <w:ind w:firstLine="720"/>
        <w:jc w:val="both"/>
        <w:rPr>
          <w:rFonts w:ascii="Times New Roman" w:hAnsi="Times New Roman" w:cs="Times New Roman"/>
          <w:lang w:val="sr-Cyrl-RS"/>
        </w:rPr>
      </w:pPr>
    </w:p>
    <w:p w14:paraId="0A4DB324" w14:textId="37F8178E"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Графикон 2: </w:t>
      </w:r>
      <w:r>
        <w:rPr>
          <w:rFonts w:ascii="Times New Roman" w:hAnsi="Times New Roman" w:cs="Times New Roman"/>
          <w:lang w:val="sr-Cyrl-RS"/>
        </w:rPr>
        <w:t>Г</w:t>
      </w:r>
      <w:r w:rsidRPr="00682DD5">
        <w:rPr>
          <w:rFonts w:ascii="Times New Roman" w:hAnsi="Times New Roman" w:cs="Times New Roman"/>
          <w:lang w:val="sr-Cyrl-RS"/>
        </w:rPr>
        <w:t>еографски распоред пријава</w:t>
      </w:r>
    </w:p>
    <w:p w14:paraId="61DE1895" w14:textId="77777777" w:rsidR="00B0682F" w:rsidRPr="00682DD5" w:rsidRDefault="00B0682F" w:rsidP="00B0682F">
      <w:pPr>
        <w:ind w:firstLine="720"/>
        <w:jc w:val="both"/>
        <w:rPr>
          <w:rFonts w:ascii="Times New Roman" w:hAnsi="Times New Roman" w:cs="Times New Roman"/>
          <w:lang w:val="sr-Cyrl-RS"/>
        </w:rPr>
      </w:pPr>
    </w:p>
    <w:p w14:paraId="2062084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536B45ED" wp14:editId="3F819CDB">
            <wp:extent cx="5486400" cy="3200400"/>
            <wp:effectExtent l="0" t="0" r="0" b="0"/>
            <wp:docPr id="6070060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E4B188" w14:textId="77777777" w:rsidR="00B0682F" w:rsidRPr="00682DD5" w:rsidRDefault="00B0682F" w:rsidP="00B0682F">
      <w:pPr>
        <w:ind w:firstLine="720"/>
        <w:jc w:val="both"/>
        <w:rPr>
          <w:rFonts w:ascii="Times New Roman" w:hAnsi="Times New Roman" w:cs="Times New Roman"/>
          <w:lang w:val="sr-Cyrl-RS"/>
        </w:rPr>
      </w:pPr>
    </w:p>
    <w:p w14:paraId="3F7BA684" w14:textId="47629EFB"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Pr>
          <w:rFonts w:ascii="Times New Roman" w:hAnsi="Times New Roman" w:cs="Times New Roman"/>
          <w:lang w:val="sr-Cyrl-RS"/>
        </w:rPr>
        <w:t>3</w:t>
      </w:r>
      <w:r w:rsidRPr="00682DD5">
        <w:rPr>
          <w:rFonts w:ascii="Times New Roman" w:hAnsi="Times New Roman" w:cs="Times New Roman"/>
          <w:lang w:val="sr-Cyrl-RS"/>
        </w:rPr>
        <w:t>. Број пријава по месецима</w:t>
      </w:r>
    </w:p>
    <w:p w14:paraId="05AFF664" w14:textId="77777777" w:rsidR="00B0682F" w:rsidRPr="00682DD5" w:rsidRDefault="00B0682F" w:rsidP="00B0682F">
      <w:pPr>
        <w:jc w:val="both"/>
        <w:rPr>
          <w:rFonts w:ascii="Times New Roman" w:hAnsi="Times New Roman" w:cs="Times New Roman"/>
          <w:lang w:val="sr-Cyrl-RS"/>
        </w:rPr>
      </w:pPr>
    </w:p>
    <w:p w14:paraId="4A8C0509" w14:textId="77777777" w:rsidR="00B0682F" w:rsidRPr="00682DD5" w:rsidRDefault="00B0682F" w:rsidP="00B0682F">
      <w:pPr>
        <w:jc w:val="both"/>
        <w:rPr>
          <w:rFonts w:ascii="Times New Roman" w:hAnsi="Times New Roman" w:cs="Times New Roman"/>
          <w:lang w:val="sr-Cyrl-RS"/>
        </w:rPr>
      </w:pPr>
    </w:p>
    <w:p w14:paraId="78AA18A3"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bCs/>
          <w:i/>
          <w:iCs/>
          <w:noProof/>
          <w:lang w:val="sr-Cyrl-RS"/>
        </w:rPr>
        <w:drawing>
          <wp:inline distT="0" distB="0" distL="0" distR="0" wp14:anchorId="5658D7BF" wp14:editId="7109C35C">
            <wp:extent cx="4244340" cy="1859280"/>
            <wp:effectExtent l="0" t="0" r="381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801469" w14:textId="77777777" w:rsidR="00B0682F" w:rsidRPr="00682DD5" w:rsidRDefault="00B0682F" w:rsidP="00B0682F">
      <w:pPr>
        <w:ind w:firstLine="720"/>
        <w:jc w:val="both"/>
        <w:rPr>
          <w:rFonts w:ascii="Times New Roman" w:hAnsi="Times New Roman" w:cs="Times New Roman"/>
          <w:lang w:val="sr-Cyrl-RS"/>
        </w:rPr>
      </w:pPr>
    </w:p>
    <w:p w14:paraId="38D5ED32" w14:textId="77777777" w:rsidR="00B0682F" w:rsidRDefault="00B0682F" w:rsidP="00B0682F">
      <w:pPr>
        <w:jc w:val="both"/>
        <w:rPr>
          <w:rFonts w:ascii="Times New Roman" w:hAnsi="Times New Roman" w:cs="Times New Roman"/>
          <w:b/>
          <w:bCs/>
          <w:lang w:val="sr-Cyrl-RS"/>
        </w:rPr>
      </w:pPr>
    </w:p>
    <w:p w14:paraId="577CDB89" w14:textId="77777777" w:rsidR="00B0682F" w:rsidRDefault="00B0682F" w:rsidP="00B0682F">
      <w:pPr>
        <w:jc w:val="both"/>
        <w:rPr>
          <w:rFonts w:ascii="Times New Roman" w:hAnsi="Times New Roman" w:cs="Times New Roman"/>
          <w:b/>
          <w:bCs/>
          <w:lang w:val="sr-Cyrl-RS"/>
        </w:rPr>
      </w:pPr>
    </w:p>
    <w:p w14:paraId="3C9BC8E7" w14:textId="01F963F8" w:rsidR="00B0682F" w:rsidRPr="00682DD5" w:rsidRDefault="00B0682F" w:rsidP="00B0682F">
      <w:pPr>
        <w:jc w:val="both"/>
        <w:rPr>
          <w:rFonts w:ascii="Times New Roman" w:hAnsi="Times New Roman" w:cs="Times New Roman"/>
          <w:b/>
          <w:bCs/>
          <w:lang w:val="sr-Cyrl-RS"/>
        </w:rPr>
      </w:pPr>
      <w:r w:rsidRPr="00682DD5">
        <w:rPr>
          <w:rFonts w:ascii="Times New Roman" w:hAnsi="Times New Roman" w:cs="Times New Roman"/>
          <w:b/>
          <w:bCs/>
          <w:lang w:val="sr-Cyrl-RS"/>
        </w:rPr>
        <w:lastRenderedPageBreak/>
        <w:t>Поступање по пријавама</w:t>
      </w:r>
    </w:p>
    <w:p w14:paraId="3F7707B5" w14:textId="77777777" w:rsidR="00B0682F" w:rsidRPr="00682DD5" w:rsidRDefault="00B0682F" w:rsidP="00B0682F">
      <w:pPr>
        <w:jc w:val="both"/>
        <w:rPr>
          <w:rFonts w:ascii="Times New Roman" w:hAnsi="Times New Roman" w:cs="Times New Roman"/>
          <w:lang w:val="sr-Cyrl-RS"/>
        </w:rPr>
      </w:pPr>
    </w:p>
    <w:p w14:paraId="546F70A9" w14:textId="56717E3A"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Од 24</w:t>
      </w:r>
      <w:r w:rsidR="00D44357">
        <w:rPr>
          <w:rFonts w:ascii="Times New Roman" w:hAnsi="Times New Roman" w:cs="Times New Roman"/>
          <w:lang w:val="sr-Cyrl-RS"/>
        </w:rPr>
        <w:t>2</w:t>
      </w:r>
      <w:r w:rsidRPr="00682DD5">
        <w:rPr>
          <w:rFonts w:ascii="Times New Roman" w:hAnsi="Times New Roman" w:cs="Times New Roman"/>
          <w:lang w:val="sr-Cyrl-RS"/>
        </w:rPr>
        <w:t xml:space="preserve"> пријава добијених у 2025. години, идентификовано је </w:t>
      </w:r>
      <w:r w:rsidR="00D44357">
        <w:rPr>
          <w:rFonts w:ascii="Times New Roman" w:hAnsi="Times New Roman" w:cs="Times New Roman"/>
          <w:lang w:val="sr-Cyrl-RS"/>
        </w:rPr>
        <w:t>60</w:t>
      </w:r>
      <w:r w:rsidRPr="00682DD5">
        <w:rPr>
          <w:rFonts w:ascii="Times New Roman" w:hAnsi="Times New Roman" w:cs="Times New Roman"/>
          <w:lang w:val="sr-Cyrl-RS"/>
        </w:rPr>
        <w:t xml:space="preserve"> жртава трговине људима (15 је идентификовано на основу пријава из претходне године). </w:t>
      </w:r>
    </w:p>
    <w:p w14:paraId="5241EF4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Одбачене су 59 пријаве. Доминантан разлог за одбацивање пријава (76% случајева) је био тај што на основу података из пријаве није било могуће утврдити ко је претпостављена жртва нити смо до тога дошли допуном података, нити смо дошли до других информација за спровођење поступка идентификације. У осталим случајевима је процењено да се ради о другим облицима злостављања или кршења права особа, те су оне информисане и упућене на друге установе и организције које им могу помоћи. У таквим случајевима Центар је обавештавао надлежну полицијску управу, инспекцију рада, центар за социјални рад и друге актере.</w:t>
      </w:r>
    </w:p>
    <w:p w14:paraId="4685D94D"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Обустављено је или прекинуто 9 поступака идентификације, због тога што жртва није била доступна или је преминула, а у 1 случају је одбила да учествује у поступку.</w:t>
      </w:r>
    </w:p>
    <w:p w14:paraId="17EE3CA3"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За 72 особе није процењено да се ради о жртвама трговине људима. У овим случајевима се најчешће радило о другим облицима кршења права претпостављених жртава. У 62% ових случајева је утврђено да се радило о кршењу радног права и превари. У осталим случајевима радило се о зашуштању и злостављању деце, силовању, отмици и насиљу у породици. </w:t>
      </w:r>
    </w:p>
    <w:p w14:paraId="2998EEA4"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По 41 пријави је поступак још увек у току.</w:t>
      </w:r>
    </w:p>
    <w:p w14:paraId="6B07D09C" w14:textId="77777777" w:rsidR="00B0682F" w:rsidRPr="00682DD5" w:rsidRDefault="00B0682F" w:rsidP="00B0682F">
      <w:pPr>
        <w:jc w:val="both"/>
        <w:rPr>
          <w:rFonts w:ascii="Times New Roman" w:hAnsi="Times New Roman" w:cs="Times New Roman"/>
          <w:lang w:val="sr-Cyrl-RS"/>
        </w:rPr>
      </w:pPr>
    </w:p>
    <w:p w14:paraId="25DAD201" w14:textId="54310DAE"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3:</w:t>
      </w:r>
      <w:r w:rsidRPr="00682DD5">
        <w:rPr>
          <w:rFonts w:ascii="Times New Roman" w:hAnsi="Times New Roman" w:cs="Times New Roman"/>
          <w:lang w:val="sr-Cyrl-RS"/>
        </w:rPr>
        <w:t xml:space="preserve"> Поступање по пријавама</w:t>
      </w:r>
    </w:p>
    <w:tbl>
      <w:tblPr>
        <w:tblStyle w:val="TableGrid"/>
        <w:tblW w:w="0" w:type="auto"/>
        <w:tblLook w:val="04A0" w:firstRow="1" w:lastRow="0" w:firstColumn="1" w:lastColumn="0" w:noHBand="0" w:noVBand="1"/>
      </w:tblPr>
      <w:tblGrid>
        <w:gridCol w:w="1965"/>
        <w:gridCol w:w="1941"/>
        <w:gridCol w:w="1438"/>
        <w:gridCol w:w="1524"/>
        <w:gridCol w:w="1409"/>
      </w:tblGrid>
      <w:tr w:rsidR="00B0682F" w:rsidRPr="00682DD5" w14:paraId="194B9165" w14:textId="77777777" w:rsidTr="00203F04">
        <w:tc>
          <w:tcPr>
            <w:tcW w:w="1965" w:type="dxa"/>
          </w:tcPr>
          <w:p w14:paraId="56B74867"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Идентификована жртва</w:t>
            </w:r>
          </w:p>
        </w:tc>
        <w:tc>
          <w:tcPr>
            <w:tcW w:w="1941" w:type="dxa"/>
          </w:tcPr>
          <w:p w14:paraId="506181AA"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Није идентификована жртва</w:t>
            </w:r>
          </w:p>
        </w:tc>
        <w:tc>
          <w:tcPr>
            <w:tcW w:w="1438" w:type="dxa"/>
          </w:tcPr>
          <w:p w14:paraId="47B84653"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Одбачена пријава</w:t>
            </w:r>
          </w:p>
        </w:tc>
        <w:tc>
          <w:tcPr>
            <w:tcW w:w="1524" w:type="dxa"/>
          </w:tcPr>
          <w:p w14:paraId="036EC9C1"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Обустављен / прекинут поступак</w:t>
            </w:r>
          </w:p>
        </w:tc>
        <w:tc>
          <w:tcPr>
            <w:tcW w:w="1409" w:type="dxa"/>
          </w:tcPr>
          <w:p w14:paraId="4C3E9E4B"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Поступак у току</w:t>
            </w:r>
          </w:p>
        </w:tc>
      </w:tr>
      <w:tr w:rsidR="00B0682F" w:rsidRPr="00682DD5" w14:paraId="07AD658F" w14:textId="77777777" w:rsidTr="00203F04">
        <w:tc>
          <w:tcPr>
            <w:tcW w:w="1965" w:type="dxa"/>
          </w:tcPr>
          <w:p w14:paraId="0315839F" w14:textId="2EF9D1AA" w:rsidR="00B0682F" w:rsidRPr="00682DD5" w:rsidRDefault="00D44357" w:rsidP="00203F04">
            <w:pPr>
              <w:jc w:val="both"/>
              <w:rPr>
                <w:rFonts w:ascii="Times New Roman" w:hAnsi="Times New Roman" w:cs="Times New Roman"/>
                <w:lang w:val="sr-Cyrl-RS"/>
              </w:rPr>
            </w:pPr>
            <w:r>
              <w:rPr>
                <w:rFonts w:ascii="Times New Roman" w:hAnsi="Times New Roman" w:cs="Times New Roman"/>
                <w:lang w:val="sr-Cyrl-RS"/>
              </w:rPr>
              <w:t>60</w:t>
            </w:r>
          </w:p>
        </w:tc>
        <w:tc>
          <w:tcPr>
            <w:tcW w:w="1941" w:type="dxa"/>
          </w:tcPr>
          <w:p w14:paraId="6B67198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72</w:t>
            </w:r>
          </w:p>
        </w:tc>
        <w:tc>
          <w:tcPr>
            <w:tcW w:w="1438" w:type="dxa"/>
          </w:tcPr>
          <w:p w14:paraId="6D4AC3F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59</w:t>
            </w:r>
          </w:p>
        </w:tc>
        <w:tc>
          <w:tcPr>
            <w:tcW w:w="1524" w:type="dxa"/>
          </w:tcPr>
          <w:p w14:paraId="684D5BA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9</w:t>
            </w:r>
          </w:p>
        </w:tc>
        <w:tc>
          <w:tcPr>
            <w:tcW w:w="1409" w:type="dxa"/>
          </w:tcPr>
          <w:p w14:paraId="7AC23663" w14:textId="665B9BB4"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4</w:t>
            </w:r>
            <w:r w:rsidR="00D44357">
              <w:rPr>
                <w:rFonts w:ascii="Times New Roman" w:hAnsi="Times New Roman" w:cs="Times New Roman"/>
                <w:lang w:val="sr-Cyrl-RS"/>
              </w:rPr>
              <w:t>2</w:t>
            </w:r>
          </w:p>
        </w:tc>
      </w:tr>
    </w:tbl>
    <w:p w14:paraId="221DE083" w14:textId="77777777" w:rsidR="00B0682F" w:rsidRPr="00682DD5" w:rsidRDefault="00B0682F" w:rsidP="00B0682F">
      <w:pPr>
        <w:jc w:val="both"/>
        <w:rPr>
          <w:rFonts w:ascii="Times New Roman" w:hAnsi="Times New Roman" w:cs="Times New Roman"/>
          <w:lang w:val="sr-Cyrl-RS"/>
        </w:rPr>
      </w:pPr>
    </w:p>
    <w:p w14:paraId="4534DE9C" w14:textId="77777777" w:rsidR="00B0682F" w:rsidRDefault="00B0682F" w:rsidP="00B0682F">
      <w:pPr>
        <w:jc w:val="both"/>
        <w:rPr>
          <w:rFonts w:ascii="Times New Roman" w:hAnsi="Times New Roman" w:cs="Times New Roman"/>
          <w:lang w:val="sr-Cyrl-RS"/>
        </w:rPr>
      </w:pPr>
    </w:p>
    <w:p w14:paraId="55BE70BF" w14:textId="77777777" w:rsidR="00B0682F" w:rsidRDefault="00B0682F" w:rsidP="00B0682F">
      <w:pPr>
        <w:jc w:val="both"/>
        <w:rPr>
          <w:rFonts w:ascii="Times New Roman" w:hAnsi="Times New Roman" w:cs="Times New Roman"/>
          <w:lang w:val="sr-Cyrl-RS"/>
        </w:rPr>
      </w:pPr>
    </w:p>
    <w:p w14:paraId="1F1587EE" w14:textId="77777777" w:rsidR="00B0682F" w:rsidRDefault="00B0682F" w:rsidP="00B0682F">
      <w:pPr>
        <w:jc w:val="both"/>
        <w:rPr>
          <w:rFonts w:ascii="Times New Roman" w:hAnsi="Times New Roman" w:cs="Times New Roman"/>
          <w:lang w:val="sr-Cyrl-RS"/>
        </w:rPr>
      </w:pPr>
    </w:p>
    <w:p w14:paraId="325E6B9D" w14:textId="77777777" w:rsidR="00B0682F" w:rsidRDefault="00B0682F" w:rsidP="00B0682F">
      <w:pPr>
        <w:jc w:val="both"/>
        <w:rPr>
          <w:rFonts w:ascii="Times New Roman" w:hAnsi="Times New Roman" w:cs="Times New Roman"/>
          <w:lang w:val="sr-Cyrl-RS"/>
        </w:rPr>
      </w:pPr>
    </w:p>
    <w:p w14:paraId="741102AE" w14:textId="77777777" w:rsidR="00B0682F" w:rsidRDefault="00B0682F" w:rsidP="00B0682F">
      <w:pPr>
        <w:jc w:val="both"/>
        <w:rPr>
          <w:rFonts w:ascii="Times New Roman" w:hAnsi="Times New Roman" w:cs="Times New Roman"/>
          <w:lang w:val="sr-Cyrl-RS"/>
        </w:rPr>
      </w:pPr>
    </w:p>
    <w:p w14:paraId="7414A052" w14:textId="77777777" w:rsidR="00B0682F" w:rsidRDefault="00B0682F" w:rsidP="00B0682F">
      <w:pPr>
        <w:jc w:val="both"/>
        <w:rPr>
          <w:rFonts w:ascii="Times New Roman" w:hAnsi="Times New Roman" w:cs="Times New Roman"/>
          <w:lang w:val="sr-Cyrl-RS"/>
        </w:rPr>
      </w:pPr>
    </w:p>
    <w:p w14:paraId="6F3AD8F4" w14:textId="56575409"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Табела </w:t>
      </w:r>
      <w:r>
        <w:rPr>
          <w:rFonts w:ascii="Times New Roman" w:hAnsi="Times New Roman" w:cs="Times New Roman"/>
          <w:lang w:val="sr-Cyrl-RS"/>
        </w:rPr>
        <w:t>4</w:t>
      </w:r>
      <w:r w:rsidRPr="00682DD5">
        <w:rPr>
          <w:rFonts w:ascii="Times New Roman" w:hAnsi="Times New Roman" w:cs="Times New Roman"/>
          <w:lang w:val="sr-Cyrl-RS"/>
        </w:rPr>
        <w:t>: Поступање у односу на извор пријава</w:t>
      </w:r>
    </w:p>
    <w:p w14:paraId="3FA200E7" w14:textId="77777777" w:rsidR="00B0682F" w:rsidRPr="00682DD5" w:rsidRDefault="00B0682F" w:rsidP="00B0682F">
      <w:pPr>
        <w:jc w:val="both"/>
        <w:rPr>
          <w:rFonts w:ascii="Times New Roman" w:hAnsi="Times New Roman" w:cs="Times New Roman"/>
          <w:lang w:val="sr-Cyrl-RS"/>
        </w:rPr>
      </w:pPr>
    </w:p>
    <w:p w14:paraId="34414F55"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3037"/>
        <w:tblW w:w="9355" w:type="dxa"/>
        <w:tblLook w:val="04A0" w:firstRow="1" w:lastRow="0" w:firstColumn="1" w:lastColumn="0" w:noHBand="0" w:noVBand="1"/>
      </w:tblPr>
      <w:tblGrid>
        <w:gridCol w:w="2781"/>
        <w:gridCol w:w="1956"/>
        <w:gridCol w:w="1193"/>
        <w:gridCol w:w="3425"/>
      </w:tblGrid>
      <w:tr w:rsidR="00B0682F" w:rsidRPr="00682DD5" w14:paraId="7D7A60B4" w14:textId="77777777" w:rsidTr="00B0682F">
        <w:trPr>
          <w:trHeight w:val="717"/>
        </w:trPr>
        <w:tc>
          <w:tcPr>
            <w:tcW w:w="2781" w:type="dxa"/>
            <w:vMerge w:val="restart"/>
            <w:shd w:val="clear" w:color="auto" w:fill="F2F2F2" w:themeFill="background1" w:themeFillShade="F2"/>
          </w:tcPr>
          <w:p w14:paraId="1D11C94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Подносилац пријаве</w:t>
            </w:r>
          </w:p>
        </w:tc>
        <w:tc>
          <w:tcPr>
            <w:tcW w:w="6574" w:type="dxa"/>
            <w:gridSpan w:val="3"/>
            <w:shd w:val="clear" w:color="auto" w:fill="F2F2F2" w:themeFill="background1" w:themeFillShade="F2"/>
          </w:tcPr>
          <w:p w14:paraId="4E646B6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Исход поступања по пријави</w:t>
            </w:r>
          </w:p>
        </w:tc>
      </w:tr>
      <w:tr w:rsidR="00B0682F" w:rsidRPr="00682DD5" w14:paraId="70B08A09" w14:textId="77777777" w:rsidTr="00B0682F">
        <w:trPr>
          <w:trHeight w:val="717"/>
        </w:trPr>
        <w:tc>
          <w:tcPr>
            <w:tcW w:w="2781" w:type="dxa"/>
            <w:vMerge/>
            <w:shd w:val="clear" w:color="auto" w:fill="F2F2F2" w:themeFill="background1" w:themeFillShade="F2"/>
          </w:tcPr>
          <w:p w14:paraId="5ADCE25C"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956" w:type="dxa"/>
            <w:shd w:val="clear" w:color="auto" w:fill="F2F2F2" w:themeFill="background1" w:themeFillShade="F2"/>
          </w:tcPr>
          <w:p w14:paraId="66E4BEC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Идентификована жртва трговине људима</w:t>
            </w:r>
          </w:p>
        </w:tc>
        <w:tc>
          <w:tcPr>
            <w:tcW w:w="1193" w:type="dxa"/>
            <w:shd w:val="clear" w:color="auto" w:fill="F2F2F2" w:themeFill="background1" w:themeFillShade="F2"/>
          </w:tcPr>
          <w:p w14:paraId="7077026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Поступак у току</w:t>
            </w:r>
          </w:p>
        </w:tc>
        <w:tc>
          <w:tcPr>
            <w:tcW w:w="3425" w:type="dxa"/>
            <w:shd w:val="clear" w:color="auto" w:fill="F2F2F2" w:themeFill="background1" w:themeFillShade="F2"/>
          </w:tcPr>
          <w:p w14:paraId="20A4E34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Одбачена пријава, прекинут или обустављен поступак идентификације или особа није идентификована као жртва</w:t>
            </w:r>
          </w:p>
        </w:tc>
      </w:tr>
      <w:tr w:rsidR="00B0682F" w:rsidRPr="00682DD5" w14:paraId="3C898A6D" w14:textId="77777777" w:rsidTr="00B0682F">
        <w:trPr>
          <w:trHeight w:val="239"/>
        </w:trPr>
        <w:tc>
          <w:tcPr>
            <w:tcW w:w="2781" w:type="dxa"/>
          </w:tcPr>
          <w:p w14:paraId="3FAC7AA6" w14:textId="77777777" w:rsidR="00B0682F" w:rsidRPr="00682DD5" w:rsidRDefault="00B0682F" w:rsidP="00B0682F">
            <w:pPr>
              <w:pStyle w:val="NoSpacing"/>
              <w:jc w:val="both"/>
              <w:rPr>
                <w:rFonts w:ascii="Times New Roman" w:hAnsi="Times New Roman" w:cs="Times New Roman"/>
                <w:i w:val="0"/>
                <w:iCs w:val="0"/>
                <w:sz w:val="24"/>
                <w:szCs w:val="24"/>
                <w:lang w:val="sr-Cyrl-RS"/>
              </w:rPr>
            </w:pPr>
            <w:bookmarkStart w:id="0" w:name="_Hlk155601597"/>
            <w:r w:rsidRPr="00682DD5">
              <w:rPr>
                <w:rFonts w:ascii="Times New Roman" w:hAnsi="Times New Roman" w:cs="Times New Roman"/>
                <w:i w:val="0"/>
                <w:iCs w:val="0"/>
                <w:sz w:val="24"/>
                <w:szCs w:val="24"/>
                <w:lang w:val="sr-Cyrl-RS"/>
              </w:rPr>
              <w:t>МУП</w:t>
            </w:r>
          </w:p>
        </w:tc>
        <w:tc>
          <w:tcPr>
            <w:tcW w:w="1956" w:type="dxa"/>
          </w:tcPr>
          <w:p w14:paraId="56EA040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33%</w:t>
            </w:r>
          </w:p>
        </w:tc>
        <w:tc>
          <w:tcPr>
            <w:tcW w:w="1193" w:type="dxa"/>
          </w:tcPr>
          <w:p w14:paraId="6AAA471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32%</w:t>
            </w:r>
          </w:p>
        </w:tc>
        <w:tc>
          <w:tcPr>
            <w:tcW w:w="3425" w:type="dxa"/>
          </w:tcPr>
          <w:p w14:paraId="2175BAB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35%</w:t>
            </w:r>
          </w:p>
        </w:tc>
      </w:tr>
      <w:tr w:rsidR="00B0682F" w:rsidRPr="00682DD5" w14:paraId="7E27AD86" w14:textId="77777777" w:rsidTr="00B0682F">
        <w:trPr>
          <w:trHeight w:val="239"/>
        </w:trPr>
        <w:tc>
          <w:tcPr>
            <w:tcW w:w="2781" w:type="dxa"/>
          </w:tcPr>
          <w:p w14:paraId="0390400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Систем социјалне заштите</w:t>
            </w:r>
          </w:p>
        </w:tc>
        <w:tc>
          <w:tcPr>
            <w:tcW w:w="1956" w:type="dxa"/>
          </w:tcPr>
          <w:p w14:paraId="4FF6255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28%</w:t>
            </w:r>
          </w:p>
        </w:tc>
        <w:tc>
          <w:tcPr>
            <w:tcW w:w="1193" w:type="dxa"/>
          </w:tcPr>
          <w:p w14:paraId="3104372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18%</w:t>
            </w:r>
          </w:p>
        </w:tc>
        <w:tc>
          <w:tcPr>
            <w:tcW w:w="3425" w:type="dxa"/>
          </w:tcPr>
          <w:p w14:paraId="09C5A3C0"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54%</w:t>
            </w:r>
          </w:p>
        </w:tc>
      </w:tr>
      <w:tr w:rsidR="00B0682F" w:rsidRPr="00682DD5" w14:paraId="2727EA7A" w14:textId="77777777" w:rsidTr="00B0682F">
        <w:trPr>
          <w:trHeight w:val="239"/>
        </w:trPr>
        <w:tc>
          <w:tcPr>
            <w:tcW w:w="2781" w:type="dxa"/>
          </w:tcPr>
          <w:p w14:paraId="5338F76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Центар за заштиту жртава трговине људима – (по службеној дужности покренут поступак)</w:t>
            </w:r>
          </w:p>
        </w:tc>
        <w:tc>
          <w:tcPr>
            <w:tcW w:w="1956" w:type="dxa"/>
          </w:tcPr>
          <w:p w14:paraId="4B77D880"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c>
          <w:tcPr>
            <w:tcW w:w="1193" w:type="dxa"/>
          </w:tcPr>
          <w:p w14:paraId="4FB9752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18D10E8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r>
      <w:tr w:rsidR="00B0682F" w:rsidRPr="00682DD5" w14:paraId="0D22E801" w14:textId="77777777" w:rsidTr="00B0682F">
        <w:trPr>
          <w:trHeight w:val="239"/>
        </w:trPr>
        <w:tc>
          <w:tcPr>
            <w:tcW w:w="2781" w:type="dxa"/>
          </w:tcPr>
          <w:p w14:paraId="415B071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НВО</w:t>
            </w:r>
          </w:p>
        </w:tc>
        <w:tc>
          <w:tcPr>
            <w:tcW w:w="1956" w:type="dxa"/>
          </w:tcPr>
          <w:p w14:paraId="5C2BBCB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17%</w:t>
            </w:r>
          </w:p>
        </w:tc>
        <w:tc>
          <w:tcPr>
            <w:tcW w:w="1193" w:type="dxa"/>
          </w:tcPr>
          <w:p w14:paraId="14F4B87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15%</w:t>
            </w:r>
          </w:p>
        </w:tc>
        <w:tc>
          <w:tcPr>
            <w:tcW w:w="3425" w:type="dxa"/>
          </w:tcPr>
          <w:p w14:paraId="0B5669B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68%</w:t>
            </w:r>
          </w:p>
        </w:tc>
      </w:tr>
      <w:tr w:rsidR="00B0682F" w:rsidRPr="00682DD5" w14:paraId="29786C3D" w14:textId="77777777" w:rsidTr="00B0682F">
        <w:trPr>
          <w:trHeight w:val="239"/>
        </w:trPr>
        <w:tc>
          <w:tcPr>
            <w:tcW w:w="2781" w:type="dxa"/>
          </w:tcPr>
          <w:p w14:paraId="0F2B234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Претпостављена жртва</w:t>
            </w:r>
          </w:p>
        </w:tc>
        <w:tc>
          <w:tcPr>
            <w:tcW w:w="1956" w:type="dxa"/>
          </w:tcPr>
          <w:p w14:paraId="04F4A45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25%</w:t>
            </w:r>
          </w:p>
        </w:tc>
        <w:tc>
          <w:tcPr>
            <w:tcW w:w="1193" w:type="dxa"/>
          </w:tcPr>
          <w:p w14:paraId="3850B59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0B53D0A8" w14:textId="77777777" w:rsidR="00B0682F" w:rsidRPr="00682DD5" w:rsidRDefault="00B0682F" w:rsidP="00B0682F">
            <w:pPr>
              <w:pStyle w:val="NoSpacing"/>
              <w:tabs>
                <w:tab w:val="left" w:pos="2280"/>
              </w:tabs>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75%</w:t>
            </w:r>
          </w:p>
        </w:tc>
      </w:tr>
      <w:tr w:rsidR="00B0682F" w:rsidRPr="00682DD5" w14:paraId="1012AFB1" w14:textId="77777777" w:rsidTr="00B0682F">
        <w:trPr>
          <w:trHeight w:val="239"/>
        </w:trPr>
        <w:tc>
          <w:tcPr>
            <w:tcW w:w="2781" w:type="dxa"/>
          </w:tcPr>
          <w:p w14:paraId="0BDD244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Друго физичко лице</w:t>
            </w:r>
          </w:p>
        </w:tc>
        <w:tc>
          <w:tcPr>
            <w:tcW w:w="1956" w:type="dxa"/>
          </w:tcPr>
          <w:p w14:paraId="3DC5492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5%</w:t>
            </w:r>
          </w:p>
        </w:tc>
        <w:tc>
          <w:tcPr>
            <w:tcW w:w="1193" w:type="dxa"/>
          </w:tcPr>
          <w:p w14:paraId="5495229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85C82C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95%</w:t>
            </w:r>
          </w:p>
        </w:tc>
      </w:tr>
      <w:tr w:rsidR="00B0682F" w:rsidRPr="00682DD5" w14:paraId="3936DC54" w14:textId="77777777" w:rsidTr="00B0682F">
        <w:trPr>
          <w:trHeight w:val="239"/>
        </w:trPr>
        <w:tc>
          <w:tcPr>
            <w:tcW w:w="2781" w:type="dxa"/>
          </w:tcPr>
          <w:p w14:paraId="37EADC36"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956" w:type="dxa"/>
          </w:tcPr>
          <w:p w14:paraId="480EE553"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193" w:type="dxa"/>
          </w:tcPr>
          <w:p w14:paraId="7E807598" w14:textId="77777777" w:rsidR="00B0682F" w:rsidRPr="00682DD5" w:rsidRDefault="00B0682F" w:rsidP="00B0682F">
            <w:pPr>
              <w:pStyle w:val="NoSpacing"/>
              <w:jc w:val="both"/>
              <w:rPr>
                <w:rFonts w:ascii="Times New Roman" w:hAnsi="Times New Roman" w:cs="Times New Roman"/>
                <w:i w:val="0"/>
                <w:iCs w:val="0"/>
                <w:sz w:val="24"/>
                <w:szCs w:val="24"/>
              </w:rPr>
            </w:pPr>
          </w:p>
        </w:tc>
        <w:tc>
          <w:tcPr>
            <w:tcW w:w="3425" w:type="dxa"/>
          </w:tcPr>
          <w:p w14:paraId="212C3D42"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r>
      <w:tr w:rsidR="00B0682F" w:rsidRPr="00682DD5" w14:paraId="01D28998" w14:textId="77777777" w:rsidTr="00B0682F">
        <w:trPr>
          <w:trHeight w:val="239"/>
        </w:trPr>
        <w:tc>
          <w:tcPr>
            <w:tcW w:w="2781" w:type="dxa"/>
          </w:tcPr>
          <w:p w14:paraId="08AF43B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Међународне и стране организације</w:t>
            </w:r>
          </w:p>
        </w:tc>
        <w:tc>
          <w:tcPr>
            <w:tcW w:w="1956" w:type="dxa"/>
          </w:tcPr>
          <w:p w14:paraId="46C52B47"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c>
          <w:tcPr>
            <w:tcW w:w="1193" w:type="dxa"/>
          </w:tcPr>
          <w:p w14:paraId="151A294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27AF0EA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r>
      <w:tr w:rsidR="00B0682F" w:rsidRPr="00682DD5" w14:paraId="24EAC806" w14:textId="77777777" w:rsidTr="00B0682F">
        <w:trPr>
          <w:trHeight w:val="410"/>
        </w:trPr>
        <w:tc>
          <w:tcPr>
            <w:tcW w:w="2781" w:type="dxa"/>
          </w:tcPr>
          <w:p w14:paraId="04F54D09"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Правосуђе</w:t>
            </w:r>
          </w:p>
        </w:tc>
        <w:tc>
          <w:tcPr>
            <w:tcW w:w="1956" w:type="dxa"/>
          </w:tcPr>
          <w:p w14:paraId="51990A51"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29%</w:t>
            </w:r>
          </w:p>
        </w:tc>
        <w:tc>
          <w:tcPr>
            <w:tcW w:w="1193" w:type="dxa"/>
          </w:tcPr>
          <w:p w14:paraId="772DB129"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29%</w:t>
            </w:r>
          </w:p>
        </w:tc>
        <w:tc>
          <w:tcPr>
            <w:tcW w:w="3425" w:type="dxa"/>
          </w:tcPr>
          <w:p w14:paraId="2EF26A7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42%</w:t>
            </w:r>
          </w:p>
        </w:tc>
      </w:tr>
      <w:tr w:rsidR="00B0682F" w:rsidRPr="00682DD5" w14:paraId="2F58EF95" w14:textId="77777777" w:rsidTr="00B0682F">
        <w:trPr>
          <w:trHeight w:val="239"/>
        </w:trPr>
        <w:tc>
          <w:tcPr>
            <w:tcW w:w="2781" w:type="dxa"/>
          </w:tcPr>
          <w:p w14:paraId="5E08468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Систем образовања</w:t>
            </w:r>
          </w:p>
        </w:tc>
        <w:tc>
          <w:tcPr>
            <w:tcW w:w="1956" w:type="dxa"/>
          </w:tcPr>
          <w:p w14:paraId="7E86734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070204A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37A213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1906B5F5" w14:textId="77777777" w:rsidTr="00B0682F">
        <w:trPr>
          <w:trHeight w:val="239"/>
        </w:trPr>
        <w:tc>
          <w:tcPr>
            <w:tcW w:w="2781" w:type="dxa"/>
          </w:tcPr>
          <w:p w14:paraId="01EBEE6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Заштитник грађана</w:t>
            </w:r>
          </w:p>
        </w:tc>
        <w:tc>
          <w:tcPr>
            <w:tcW w:w="1956" w:type="dxa"/>
          </w:tcPr>
          <w:p w14:paraId="53251BD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51A9D2B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B056528"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25CEF5E6" w14:textId="77777777" w:rsidTr="00B0682F">
        <w:trPr>
          <w:trHeight w:val="239"/>
        </w:trPr>
        <w:tc>
          <w:tcPr>
            <w:tcW w:w="2781" w:type="dxa"/>
          </w:tcPr>
          <w:p w14:paraId="317F266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КИРС</w:t>
            </w:r>
          </w:p>
        </w:tc>
        <w:tc>
          <w:tcPr>
            <w:tcW w:w="1956" w:type="dxa"/>
          </w:tcPr>
          <w:p w14:paraId="75F0682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14%</w:t>
            </w:r>
          </w:p>
        </w:tc>
        <w:tc>
          <w:tcPr>
            <w:tcW w:w="1193" w:type="dxa"/>
          </w:tcPr>
          <w:p w14:paraId="22D85EE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61BCDF4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86%</w:t>
            </w:r>
          </w:p>
        </w:tc>
      </w:tr>
      <w:tr w:rsidR="00B0682F" w:rsidRPr="00682DD5" w14:paraId="2D430790" w14:textId="77777777" w:rsidTr="00B0682F">
        <w:trPr>
          <w:trHeight w:val="239"/>
        </w:trPr>
        <w:tc>
          <w:tcPr>
            <w:tcW w:w="2781" w:type="dxa"/>
          </w:tcPr>
          <w:p w14:paraId="0FBC2E2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Инспекција рада</w:t>
            </w:r>
          </w:p>
        </w:tc>
        <w:tc>
          <w:tcPr>
            <w:tcW w:w="1956" w:type="dxa"/>
          </w:tcPr>
          <w:p w14:paraId="41427CF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2EC09C18" w14:textId="77777777" w:rsidR="00B0682F" w:rsidRPr="00682DD5" w:rsidRDefault="00B0682F" w:rsidP="00B0682F">
            <w:pPr>
              <w:pStyle w:val="NoSpacing"/>
              <w:jc w:val="both"/>
              <w:rPr>
                <w:rFonts w:ascii="Times New Roman" w:hAnsi="Times New Roman" w:cs="Times New Roman"/>
                <w:i w:val="0"/>
                <w:iCs w:val="0"/>
                <w:sz w:val="24"/>
                <w:szCs w:val="24"/>
              </w:rPr>
            </w:pPr>
            <w:r w:rsidRPr="00682DD5">
              <w:rPr>
                <w:rFonts w:ascii="Times New Roman" w:hAnsi="Times New Roman" w:cs="Times New Roman"/>
                <w:i w:val="0"/>
                <w:iCs w:val="0"/>
                <w:sz w:val="24"/>
                <w:szCs w:val="24"/>
                <w:lang w:val="sr-Cyrl-RS"/>
              </w:rPr>
              <w:t>0%</w:t>
            </w:r>
          </w:p>
        </w:tc>
        <w:tc>
          <w:tcPr>
            <w:tcW w:w="3425" w:type="dxa"/>
          </w:tcPr>
          <w:p w14:paraId="2E311D6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23CD5BC9" w14:textId="77777777" w:rsidTr="00B0682F">
        <w:trPr>
          <w:trHeight w:val="239"/>
        </w:trPr>
        <w:tc>
          <w:tcPr>
            <w:tcW w:w="2781" w:type="dxa"/>
          </w:tcPr>
          <w:p w14:paraId="7F85E9C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Министарство за рад, запошљавање, борачка и социјална питања</w:t>
            </w:r>
          </w:p>
        </w:tc>
        <w:tc>
          <w:tcPr>
            <w:tcW w:w="1956" w:type="dxa"/>
          </w:tcPr>
          <w:p w14:paraId="4F66D95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37AD2BFC" w14:textId="77777777" w:rsidR="00B0682F" w:rsidRPr="00682DD5" w:rsidRDefault="00B0682F" w:rsidP="00B0682F">
            <w:pPr>
              <w:pStyle w:val="NoSpacing"/>
              <w:jc w:val="both"/>
              <w:rPr>
                <w:rFonts w:ascii="Times New Roman" w:hAnsi="Times New Roman" w:cs="Times New Roman"/>
                <w:i w:val="0"/>
                <w:iCs w:val="0"/>
                <w:sz w:val="24"/>
                <w:szCs w:val="24"/>
              </w:rPr>
            </w:pPr>
            <w:r w:rsidRPr="00682DD5">
              <w:rPr>
                <w:rFonts w:ascii="Times New Roman" w:hAnsi="Times New Roman" w:cs="Times New Roman"/>
                <w:i w:val="0"/>
                <w:iCs w:val="0"/>
                <w:sz w:val="24"/>
                <w:szCs w:val="24"/>
                <w:lang w:val="sr-Cyrl-RS"/>
              </w:rPr>
              <w:t>0%</w:t>
            </w:r>
          </w:p>
        </w:tc>
        <w:tc>
          <w:tcPr>
            <w:tcW w:w="3425" w:type="dxa"/>
          </w:tcPr>
          <w:p w14:paraId="097D37A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5372142F" w14:textId="77777777" w:rsidTr="00B0682F">
        <w:trPr>
          <w:trHeight w:val="239"/>
        </w:trPr>
        <w:tc>
          <w:tcPr>
            <w:tcW w:w="2781" w:type="dxa"/>
          </w:tcPr>
          <w:p w14:paraId="1846FE7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Амбасаде</w:t>
            </w:r>
          </w:p>
        </w:tc>
        <w:tc>
          <w:tcPr>
            <w:tcW w:w="1956" w:type="dxa"/>
          </w:tcPr>
          <w:p w14:paraId="769E04C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27297047"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BC5198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bookmarkEnd w:id="0"/>
    </w:tbl>
    <w:p w14:paraId="488D3E1B" w14:textId="77777777" w:rsidR="00B0682F" w:rsidRPr="00682DD5" w:rsidRDefault="00B0682F" w:rsidP="00B0682F">
      <w:pPr>
        <w:jc w:val="both"/>
        <w:rPr>
          <w:rFonts w:ascii="Times New Roman" w:hAnsi="Times New Roman" w:cs="Times New Roman"/>
          <w:lang w:val="sr-Cyrl-RS"/>
        </w:rPr>
      </w:pPr>
    </w:p>
    <w:p w14:paraId="6D945D8F" w14:textId="77777777" w:rsidR="00B0682F" w:rsidRPr="00682DD5" w:rsidRDefault="00B0682F" w:rsidP="00B0682F">
      <w:pPr>
        <w:jc w:val="both"/>
        <w:rPr>
          <w:rFonts w:ascii="Times New Roman" w:hAnsi="Times New Roman" w:cs="Times New Roman"/>
          <w:lang w:val="sr-Cyrl-RS"/>
        </w:rPr>
      </w:pPr>
    </w:p>
    <w:p w14:paraId="6FD6294A" w14:textId="77777777" w:rsidR="00B0682F" w:rsidRPr="00682DD5" w:rsidRDefault="00B0682F" w:rsidP="00B0682F">
      <w:pPr>
        <w:jc w:val="both"/>
        <w:rPr>
          <w:rFonts w:ascii="Times New Roman" w:hAnsi="Times New Roman" w:cs="Times New Roman"/>
          <w:lang w:val="sr-Cyrl-RS"/>
        </w:rPr>
      </w:pPr>
    </w:p>
    <w:p w14:paraId="05FADCEB" w14:textId="77777777" w:rsidR="00B0682F" w:rsidRDefault="00B0682F" w:rsidP="00B0682F">
      <w:pPr>
        <w:jc w:val="both"/>
        <w:rPr>
          <w:rFonts w:ascii="Times New Roman" w:hAnsi="Times New Roman" w:cs="Times New Roman"/>
          <w:lang w:val="sr-Cyrl-RS"/>
        </w:rPr>
      </w:pPr>
    </w:p>
    <w:p w14:paraId="0D55792B" w14:textId="77777777" w:rsidR="00B0682F" w:rsidRPr="00682DD5" w:rsidRDefault="00B0682F" w:rsidP="00B0682F">
      <w:pPr>
        <w:jc w:val="both"/>
        <w:rPr>
          <w:rFonts w:ascii="Times New Roman" w:hAnsi="Times New Roman" w:cs="Times New Roman"/>
          <w:lang w:val="sr-Cyrl-RS"/>
        </w:rPr>
      </w:pPr>
    </w:p>
    <w:p w14:paraId="03F9DF8B" w14:textId="77777777" w:rsidR="00B0682F" w:rsidRPr="00682DD5" w:rsidRDefault="00B0682F" w:rsidP="00B0682F">
      <w:pPr>
        <w:jc w:val="both"/>
        <w:rPr>
          <w:rFonts w:ascii="Times New Roman" w:hAnsi="Times New Roman" w:cs="Times New Roman"/>
          <w:lang w:val="sr-Cyrl-RS"/>
        </w:rPr>
      </w:pPr>
    </w:p>
    <w:p w14:paraId="24018581" w14:textId="77777777" w:rsidR="00B0682F" w:rsidRPr="00682DD5" w:rsidRDefault="00B0682F" w:rsidP="00B0682F">
      <w:pPr>
        <w:jc w:val="both"/>
        <w:rPr>
          <w:rFonts w:ascii="Times New Roman" w:hAnsi="Times New Roman" w:cs="Times New Roman"/>
          <w:b/>
          <w:bCs/>
          <w:lang w:val="sr-Cyrl-RS"/>
        </w:rPr>
      </w:pPr>
      <w:r w:rsidRPr="00682DD5">
        <w:rPr>
          <w:rFonts w:ascii="Times New Roman" w:hAnsi="Times New Roman" w:cs="Times New Roman"/>
          <w:b/>
          <w:bCs/>
          <w:lang w:val="sr-Cyrl-RS"/>
        </w:rPr>
        <w:lastRenderedPageBreak/>
        <w:t>Идентификација жртава трговине људима</w:t>
      </w:r>
    </w:p>
    <w:p w14:paraId="696B6D91" w14:textId="77777777" w:rsidR="00B0682F" w:rsidRPr="00682DD5" w:rsidRDefault="00B0682F" w:rsidP="00B0682F">
      <w:pPr>
        <w:jc w:val="both"/>
        <w:rPr>
          <w:rFonts w:ascii="Times New Roman" w:hAnsi="Times New Roman" w:cs="Times New Roman"/>
          <w:lang w:val="sr-Cyrl-RS"/>
        </w:rPr>
      </w:pPr>
    </w:p>
    <w:p w14:paraId="59574D5C" w14:textId="10AFD24C"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Већ пету годину заредом број идентификованих жртава константно расте, тако да су 2025. године идентификоване 7</w:t>
      </w:r>
      <w:r w:rsidR="00D44357">
        <w:rPr>
          <w:rFonts w:ascii="Times New Roman" w:hAnsi="Times New Roman" w:cs="Times New Roman"/>
          <w:lang w:val="sr-Cyrl-RS"/>
        </w:rPr>
        <w:t>5</w:t>
      </w:r>
      <w:r w:rsidRPr="00682DD5">
        <w:rPr>
          <w:rFonts w:ascii="Times New Roman" w:hAnsi="Times New Roman" w:cs="Times New Roman"/>
          <w:lang w:val="sr-Cyrl-RS"/>
        </w:rPr>
        <w:t xml:space="preserve"> жртве. Уочава се још један тренд у погледу заступљености облика експлоатације, да су сексуална и радна експлоатација </w:t>
      </w:r>
      <w:r w:rsidR="00D44357">
        <w:rPr>
          <w:rFonts w:ascii="Times New Roman" w:hAnsi="Times New Roman" w:cs="Times New Roman"/>
          <w:lang w:val="sr-Cyrl-RS"/>
        </w:rPr>
        <w:t xml:space="preserve">готово </w:t>
      </w:r>
      <w:r w:rsidRPr="00682DD5">
        <w:rPr>
          <w:rFonts w:ascii="Times New Roman" w:hAnsi="Times New Roman" w:cs="Times New Roman"/>
          <w:lang w:val="sr-Cyrl-RS"/>
        </w:rPr>
        <w:t xml:space="preserve">изједначене са 35% </w:t>
      </w:r>
      <w:r w:rsidR="00D44357">
        <w:rPr>
          <w:rFonts w:ascii="Times New Roman" w:hAnsi="Times New Roman" w:cs="Times New Roman"/>
          <w:lang w:val="sr-Cyrl-RS"/>
        </w:rPr>
        <w:t xml:space="preserve">и 36% </w:t>
      </w:r>
      <w:r w:rsidRPr="00682DD5">
        <w:rPr>
          <w:rFonts w:ascii="Times New Roman" w:hAnsi="Times New Roman" w:cs="Times New Roman"/>
          <w:lang w:val="sr-Cyrl-RS"/>
        </w:rPr>
        <w:t xml:space="preserve">удела. Открили смо и случајеве принудних бракова, принуде на просјачење и принуде на вршење кривичних дела. </w:t>
      </w:r>
    </w:p>
    <w:p w14:paraId="053F9BAA" w14:textId="13C815F3"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Pr>
          <w:rFonts w:ascii="Times New Roman" w:hAnsi="Times New Roman" w:cs="Times New Roman"/>
          <w:lang w:val="sr-Cyrl-RS"/>
        </w:rPr>
        <w:t>4:</w:t>
      </w:r>
      <w:r w:rsidRPr="00682DD5">
        <w:rPr>
          <w:rFonts w:ascii="Times New Roman" w:hAnsi="Times New Roman" w:cs="Times New Roman"/>
          <w:lang w:val="sr-Cyrl-RS"/>
        </w:rPr>
        <w:t xml:space="preserve"> број формално идентификованих жртава у последњих 5 година</w:t>
      </w:r>
    </w:p>
    <w:p w14:paraId="7443890B" w14:textId="77777777" w:rsidR="00B0682F" w:rsidRPr="00682DD5" w:rsidRDefault="00B0682F" w:rsidP="00B0682F">
      <w:pPr>
        <w:ind w:firstLine="720"/>
        <w:jc w:val="both"/>
        <w:rPr>
          <w:rFonts w:ascii="Times New Roman" w:hAnsi="Times New Roman" w:cs="Times New Roman"/>
          <w:lang w:val="sr-Cyrl-RS"/>
        </w:rPr>
      </w:pPr>
    </w:p>
    <w:p w14:paraId="5DED655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bCs/>
          <w:i/>
          <w:iCs/>
          <w:noProof/>
          <w:lang w:val="sr-Cyrl-RS"/>
        </w:rPr>
        <w:drawing>
          <wp:inline distT="0" distB="0" distL="0" distR="0" wp14:anchorId="6D0E2170" wp14:editId="7D08FE17">
            <wp:extent cx="3444240" cy="2110740"/>
            <wp:effectExtent l="0" t="0" r="381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561F5C" w14:textId="77777777" w:rsidR="00B0682F" w:rsidRDefault="00B0682F" w:rsidP="00B0682F">
      <w:pPr>
        <w:jc w:val="both"/>
        <w:rPr>
          <w:rFonts w:ascii="Times New Roman" w:hAnsi="Times New Roman" w:cs="Times New Roman"/>
          <w:lang w:val="sr-Cyrl-RS"/>
        </w:rPr>
      </w:pPr>
    </w:p>
    <w:p w14:paraId="3F8CCEBC" w14:textId="77777777" w:rsidR="00B0682F" w:rsidRDefault="00B0682F" w:rsidP="00B0682F">
      <w:pPr>
        <w:jc w:val="both"/>
        <w:rPr>
          <w:rFonts w:ascii="Times New Roman" w:hAnsi="Times New Roman" w:cs="Times New Roman"/>
          <w:lang w:val="sr-Cyrl-RS"/>
        </w:rPr>
      </w:pPr>
    </w:p>
    <w:p w14:paraId="1AC904AB" w14:textId="77777777" w:rsidR="00B0682F" w:rsidRDefault="00B0682F" w:rsidP="00B0682F">
      <w:pPr>
        <w:jc w:val="both"/>
        <w:rPr>
          <w:rFonts w:ascii="Times New Roman" w:hAnsi="Times New Roman" w:cs="Times New Roman"/>
          <w:lang w:val="sr-Cyrl-RS"/>
        </w:rPr>
      </w:pPr>
    </w:p>
    <w:p w14:paraId="1360D34F" w14:textId="77777777" w:rsidR="00B0682F" w:rsidRDefault="00B0682F" w:rsidP="00B0682F">
      <w:pPr>
        <w:jc w:val="both"/>
        <w:rPr>
          <w:rFonts w:ascii="Times New Roman" w:hAnsi="Times New Roman" w:cs="Times New Roman"/>
          <w:lang w:val="sr-Cyrl-RS"/>
        </w:rPr>
      </w:pPr>
    </w:p>
    <w:p w14:paraId="3A31BB65" w14:textId="77777777" w:rsidR="00B0682F" w:rsidRDefault="00B0682F" w:rsidP="00B0682F">
      <w:pPr>
        <w:jc w:val="both"/>
        <w:rPr>
          <w:rFonts w:ascii="Times New Roman" w:hAnsi="Times New Roman" w:cs="Times New Roman"/>
          <w:lang w:val="sr-Cyrl-RS"/>
        </w:rPr>
      </w:pPr>
    </w:p>
    <w:p w14:paraId="0924CE34" w14:textId="77777777" w:rsidR="00B0682F" w:rsidRDefault="00B0682F" w:rsidP="00B0682F">
      <w:pPr>
        <w:jc w:val="both"/>
        <w:rPr>
          <w:rFonts w:ascii="Times New Roman" w:hAnsi="Times New Roman" w:cs="Times New Roman"/>
          <w:lang w:val="sr-Cyrl-RS"/>
        </w:rPr>
      </w:pPr>
    </w:p>
    <w:p w14:paraId="06E37B58" w14:textId="77777777" w:rsidR="00B0682F" w:rsidRDefault="00B0682F" w:rsidP="00B0682F">
      <w:pPr>
        <w:jc w:val="both"/>
        <w:rPr>
          <w:rFonts w:ascii="Times New Roman" w:hAnsi="Times New Roman" w:cs="Times New Roman"/>
          <w:lang w:val="sr-Cyrl-RS"/>
        </w:rPr>
      </w:pPr>
    </w:p>
    <w:p w14:paraId="69EFB91A" w14:textId="77777777" w:rsidR="00B0682F" w:rsidRDefault="00B0682F" w:rsidP="00B0682F">
      <w:pPr>
        <w:jc w:val="both"/>
        <w:rPr>
          <w:rFonts w:ascii="Times New Roman" w:hAnsi="Times New Roman" w:cs="Times New Roman"/>
          <w:lang w:val="sr-Cyrl-RS"/>
        </w:rPr>
      </w:pPr>
    </w:p>
    <w:p w14:paraId="200EBB42" w14:textId="77777777" w:rsidR="00B0682F" w:rsidRDefault="00B0682F" w:rsidP="00B0682F">
      <w:pPr>
        <w:jc w:val="both"/>
        <w:rPr>
          <w:rFonts w:ascii="Times New Roman" w:hAnsi="Times New Roman" w:cs="Times New Roman"/>
          <w:lang w:val="sr-Cyrl-RS"/>
        </w:rPr>
      </w:pPr>
    </w:p>
    <w:p w14:paraId="5F3A0C58" w14:textId="77777777" w:rsidR="00B0682F" w:rsidRDefault="00B0682F" w:rsidP="00B0682F">
      <w:pPr>
        <w:jc w:val="both"/>
        <w:rPr>
          <w:rFonts w:ascii="Times New Roman" w:hAnsi="Times New Roman" w:cs="Times New Roman"/>
          <w:lang w:val="sr-Cyrl-RS"/>
        </w:rPr>
      </w:pPr>
    </w:p>
    <w:p w14:paraId="654C7D86" w14:textId="77777777" w:rsidR="00B0682F" w:rsidRDefault="00B0682F" w:rsidP="00B0682F">
      <w:pPr>
        <w:jc w:val="both"/>
        <w:rPr>
          <w:rFonts w:ascii="Times New Roman" w:hAnsi="Times New Roman" w:cs="Times New Roman"/>
          <w:lang w:val="sr-Cyrl-RS"/>
        </w:rPr>
      </w:pPr>
    </w:p>
    <w:p w14:paraId="200700DE" w14:textId="77777777" w:rsidR="00B0682F" w:rsidRPr="00682DD5" w:rsidRDefault="00B0682F" w:rsidP="00B0682F">
      <w:pPr>
        <w:jc w:val="both"/>
        <w:rPr>
          <w:rFonts w:ascii="Times New Roman" w:hAnsi="Times New Roman" w:cs="Times New Roman"/>
          <w:lang w:val="sr-Cyrl-RS"/>
        </w:rPr>
      </w:pPr>
    </w:p>
    <w:p w14:paraId="3DFDFB51" w14:textId="34893A04"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lastRenderedPageBreak/>
        <w:t>Табела</w:t>
      </w:r>
      <w:r>
        <w:rPr>
          <w:rFonts w:ascii="Times New Roman" w:hAnsi="Times New Roman" w:cs="Times New Roman"/>
          <w:lang w:val="sr-Cyrl-RS"/>
        </w:rPr>
        <w:t xml:space="preserve"> 5</w:t>
      </w:r>
      <w:r w:rsidRPr="00682DD5">
        <w:rPr>
          <w:rFonts w:ascii="Times New Roman" w:hAnsi="Times New Roman" w:cs="Times New Roman"/>
          <w:lang w:val="sr-Cyrl-RS"/>
        </w:rPr>
        <w:t>: формално идентификоване жртве трговине људима према роду, узрасту и врсти експлоатације</w:t>
      </w:r>
    </w:p>
    <w:p w14:paraId="539F25AC" w14:textId="77777777" w:rsidR="00B0682F" w:rsidRPr="00682DD5" w:rsidRDefault="00B0682F" w:rsidP="00B0682F">
      <w:pPr>
        <w:ind w:firstLine="720"/>
        <w:jc w:val="both"/>
        <w:rPr>
          <w:rFonts w:ascii="Times New Roman" w:hAnsi="Times New Roman" w:cs="Times New Roman"/>
          <w:lang w:val="sr-Cyrl-RS"/>
        </w:rPr>
      </w:pPr>
    </w:p>
    <w:p w14:paraId="1B7509C2" w14:textId="77777777" w:rsidR="00B0682F" w:rsidRPr="00682DD5" w:rsidRDefault="00B0682F" w:rsidP="00B0682F">
      <w:pPr>
        <w:jc w:val="both"/>
        <w:rPr>
          <w:rFonts w:ascii="Times New Roman" w:hAnsi="Times New Roman" w:cs="Times New Roman"/>
          <w:lang w:val="sr-Cyrl-RS"/>
        </w:rPr>
      </w:pPr>
    </w:p>
    <w:p w14:paraId="74041BE2" w14:textId="77777777" w:rsidR="00B0682F" w:rsidRPr="00682DD5" w:rsidRDefault="00B0682F" w:rsidP="00B0682F">
      <w:pPr>
        <w:jc w:val="both"/>
        <w:rPr>
          <w:rFonts w:ascii="Times New Roman" w:hAnsi="Times New Roman" w:cs="Times New Roman"/>
        </w:rPr>
      </w:pPr>
    </w:p>
    <w:p w14:paraId="5CAEA715" w14:textId="77777777" w:rsidR="00B0682F" w:rsidRPr="00682DD5" w:rsidRDefault="00B0682F" w:rsidP="00B0682F">
      <w:pPr>
        <w:jc w:val="both"/>
        <w:rPr>
          <w:rFonts w:ascii="Times New Roman" w:hAnsi="Times New Roman" w:cs="Times New Roman"/>
        </w:rPr>
      </w:pPr>
    </w:p>
    <w:tbl>
      <w:tblPr>
        <w:tblStyle w:val="TableGrid"/>
        <w:tblpPr w:leftFromText="180" w:rightFromText="180" w:vertAnchor="page" w:horzAnchor="margin" w:tblpXSpec="center" w:tblpY="2917"/>
        <w:tblW w:w="0" w:type="auto"/>
        <w:tblLayout w:type="fixed"/>
        <w:tblLook w:val="04A0" w:firstRow="1" w:lastRow="0" w:firstColumn="1" w:lastColumn="0" w:noHBand="0" w:noVBand="1"/>
      </w:tblPr>
      <w:tblGrid>
        <w:gridCol w:w="4219"/>
        <w:gridCol w:w="567"/>
        <w:gridCol w:w="567"/>
        <w:gridCol w:w="567"/>
        <w:gridCol w:w="567"/>
        <w:gridCol w:w="1276"/>
      </w:tblGrid>
      <w:tr w:rsidR="00B0682F" w:rsidRPr="00682DD5" w14:paraId="661F1155" w14:textId="77777777" w:rsidTr="00B0682F">
        <w:trPr>
          <w:trHeight w:val="270"/>
        </w:trPr>
        <w:tc>
          <w:tcPr>
            <w:tcW w:w="42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34CC5BE" w14:textId="77777777" w:rsidR="00B0682F" w:rsidRPr="00682DD5" w:rsidRDefault="00B0682F" w:rsidP="00B0682F">
            <w:pPr>
              <w:spacing w:after="160" w:line="259" w:lineRule="auto"/>
              <w:jc w:val="both"/>
              <w:rPr>
                <w:rFonts w:ascii="Times New Roman" w:hAnsi="Times New Roman" w:cs="Times New Roman"/>
                <w:b/>
              </w:rPr>
            </w:pPr>
            <w:bookmarkStart w:id="1" w:name="_Hlk218963072"/>
            <w:r w:rsidRPr="00682DD5">
              <w:rPr>
                <w:rFonts w:ascii="Times New Roman" w:hAnsi="Times New Roman" w:cs="Times New Roman"/>
                <w:b/>
                <w:lang w:val="sr-Cyrl-RS"/>
              </w:rPr>
              <w:t>В</w:t>
            </w:r>
            <w:proofErr w:type="spellStart"/>
            <w:r w:rsidRPr="00682DD5">
              <w:rPr>
                <w:rFonts w:ascii="Times New Roman" w:hAnsi="Times New Roman" w:cs="Times New Roman"/>
                <w:b/>
              </w:rPr>
              <w:t>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234AE031" w14:textId="77777777" w:rsidR="00B0682F" w:rsidRPr="00682DD5" w:rsidRDefault="00B0682F" w:rsidP="00B0682F">
            <w:pPr>
              <w:spacing w:after="160" w:line="259" w:lineRule="auto"/>
              <w:jc w:val="both"/>
              <w:rPr>
                <w:rFonts w:ascii="Times New Roman" w:hAnsi="Times New Roman" w:cs="Times New Roman"/>
                <w:b/>
              </w:rPr>
            </w:pPr>
          </w:p>
          <w:p w14:paraId="0A878D4C" w14:textId="77777777" w:rsidR="00B0682F" w:rsidRPr="00682DD5" w:rsidRDefault="00B0682F" w:rsidP="00B0682F">
            <w:pPr>
              <w:spacing w:after="160" w:line="259" w:lineRule="auto"/>
              <w:jc w:val="both"/>
              <w:rPr>
                <w:rFonts w:ascii="Times New Roman" w:hAnsi="Times New Roman" w:cs="Times New Roman"/>
                <w:b/>
              </w:rPr>
            </w:pPr>
          </w:p>
          <w:p w14:paraId="0D4459C1" w14:textId="77777777" w:rsidR="00B0682F" w:rsidRPr="00682DD5" w:rsidRDefault="00B0682F" w:rsidP="00B0682F">
            <w:pPr>
              <w:spacing w:after="160" w:line="259" w:lineRule="auto"/>
              <w:jc w:val="both"/>
              <w:rPr>
                <w:rFonts w:ascii="Times New Roman" w:hAnsi="Times New Roman" w:cs="Times New Roman"/>
                <w:b/>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233FCFC" w14:textId="77777777" w:rsidR="00B0682F" w:rsidRPr="00682DD5" w:rsidRDefault="00B0682F" w:rsidP="00B0682F">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F7D080A" w14:textId="77777777" w:rsidR="00B0682F" w:rsidRPr="00682DD5" w:rsidRDefault="00B0682F" w:rsidP="00B0682F">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AAA6630" w14:textId="77777777" w:rsidR="00B0682F" w:rsidRPr="00682DD5" w:rsidRDefault="00B0682F" w:rsidP="00B0682F">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2F92F946" w14:textId="77777777" w:rsidTr="00B0682F">
        <w:trPr>
          <w:trHeight w:val="270"/>
        </w:trPr>
        <w:tc>
          <w:tcPr>
            <w:tcW w:w="42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8D82C" w14:textId="77777777" w:rsidR="00B0682F" w:rsidRPr="00682DD5" w:rsidRDefault="00B0682F" w:rsidP="00B0682F">
            <w:pPr>
              <w:spacing w:after="160" w:line="259" w:lineRule="auto"/>
              <w:jc w:val="both"/>
              <w:rPr>
                <w:rFonts w:ascii="Times New Roman" w:hAnsi="Times New Roman" w:cs="Times New Roman"/>
                <w:b/>
              </w:rPr>
            </w:pP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0FB9F837"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6C73FC7E"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38AA558D"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79A0CBB9"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47FAE" w14:textId="77777777" w:rsidR="00B0682F" w:rsidRPr="00682DD5" w:rsidRDefault="00B0682F" w:rsidP="00B0682F">
            <w:pPr>
              <w:spacing w:after="160" w:line="259" w:lineRule="auto"/>
              <w:jc w:val="both"/>
              <w:rPr>
                <w:rFonts w:ascii="Times New Roman" w:hAnsi="Times New Roman" w:cs="Times New Roman"/>
                <w:b/>
                <w:lang w:val="sr-Cyrl-RS"/>
              </w:rPr>
            </w:pPr>
          </w:p>
        </w:tc>
      </w:tr>
      <w:tr w:rsidR="00B0682F" w:rsidRPr="00682DD5" w14:paraId="1BD728DA"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BBB6"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0A3B0153"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14AE7637"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03F9E424"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lang w:val="sr-Cyrl-RS"/>
              </w:rPr>
              <w:t>1</w:t>
            </w:r>
            <w:r w:rsidRPr="00682DD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000000" w:themeColor="text1"/>
            </w:tcBorders>
          </w:tcPr>
          <w:p w14:paraId="24B1E97C" w14:textId="77777777" w:rsidR="00B0682F" w:rsidRPr="00682DD5" w:rsidRDefault="00B0682F" w:rsidP="00B0682F">
            <w:pPr>
              <w:spacing w:after="160" w:line="259" w:lineRule="auto"/>
              <w:jc w:val="both"/>
              <w:rPr>
                <w:rFonts w:ascii="Times New Roman" w:hAnsi="Times New Roman" w:cs="Times New Roman"/>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856FA8F"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26</w:t>
            </w:r>
          </w:p>
        </w:tc>
      </w:tr>
      <w:tr w:rsidR="00B0682F" w:rsidRPr="00682DD5" w14:paraId="31D96685"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F21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44C11280"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6</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3DEF854D"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28D9BBC8"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000000" w:themeColor="text1"/>
            </w:tcBorders>
          </w:tcPr>
          <w:p w14:paraId="4405B535" w14:textId="77777777" w:rsidR="00B0682F" w:rsidRPr="00682DD5" w:rsidRDefault="00B0682F" w:rsidP="00B0682F">
            <w:pPr>
              <w:spacing w:after="160" w:line="259" w:lineRule="auto"/>
              <w:jc w:val="both"/>
              <w:rPr>
                <w:rFonts w:ascii="Times New Roman" w:hAnsi="Times New Roman" w:cs="Times New Roman"/>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2A058C05"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8</w:t>
            </w:r>
          </w:p>
        </w:tc>
      </w:tr>
      <w:tr w:rsidR="00B0682F" w:rsidRPr="00682DD5" w14:paraId="70E4E4DE"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ED9D3"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23767DF"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72987EFF"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5F4CE43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11</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23DAE07A" w14:textId="12E0CD0D" w:rsidR="00B0682F" w:rsidRPr="002A48C6"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lang w:val="sr-Cyrl-RS"/>
              </w:rPr>
              <w:t>1</w:t>
            </w:r>
            <w:r w:rsidR="002A48C6">
              <w:rPr>
                <w:rFonts w:ascii="Times New Roman" w:hAnsi="Times New Roman" w:cs="Times New Roman"/>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1EE27666" w14:textId="57CB05DF"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2</w:t>
            </w:r>
            <w:r w:rsidR="002A48C6">
              <w:rPr>
                <w:rFonts w:ascii="Times New Roman" w:hAnsi="Times New Roman" w:cs="Times New Roman"/>
                <w:b/>
                <w:sz w:val="28"/>
                <w:szCs w:val="28"/>
              </w:rPr>
              <w:t>7</w:t>
            </w:r>
          </w:p>
        </w:tc>
      </w:tr>
      <w:tr w:rsidR="00B0682F" w:rsidRPr="00682DD5" w14:paraId="3E9949F3"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D133C"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4479E92"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1A9AFC3E"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3</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46CB88A6"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09463601"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59274D7"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4</w:t>
            </w:r>
          </w:p>
        </w:tc>
      </w:tr>
      <w:tr w:rsidR="00B0682F" w:rsidRPr="00682DD5" w14:paraId="4AA889E5"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6D40F"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5F202B1"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005DFF78"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1</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311E56CB"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73F46610" w14:textId="77777777" w:rsidR="00B0682F" w:rsidRPr="00682DD5" w:rsidRDefault="00B0682F" w:rsidP="00B0682F">
            <w:pPr>
              <w:spacing w:after="160" w:line="259" w:lineRule="auto"/>
              <w:jc w:val="both"/>
              <w:rPr>
                <w:rFonts w:ascii="Times New Roman" w:hAnsi="Times New Roman" w:cs="Times New Roman"/>
                <w:lang w:val="sr-Cyrl-RS"/>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01FC6482"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6</w:t>
            </w:r>
          </w:p>
        </w:tc>
      </w:tr>
      <w:tr w:rsidR="00B0682F" w:rsidRPr="00682DD5" w14:paraId="209B8712"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F8A6"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3F55DCB5"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5C00F4E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2BBF2F82"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608E6AE9" w14:textId="77777777" w:rsidR="00B0682F" w:rsidRPr="00682DD5" w:rsidRDefault="00B0682F" w:rsidP="00B0682F">
            <w:pPr>
              <w:spacing w:after="160" w:line="259" w:lineRule="auto"/>
              <w:jc w:val="both"/>
              <w:rPr>
                <w:rFonts w:ascii="Times New Roman" w:hAnsi="Times New Roman" w:cs="Times New Roman"/>
                <w:lang w:val="sr-Cyrl-RS"/>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2A860EF"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4</w:t>
            </w:r>
          </w:p>
        </w:tc>
      </w:tr>
      <w:tr w:rsidR="00B0682F" w:rsidRPr="00682DD5" w14:paraId="028C970C"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99973A4"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5EF61399"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22</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215AB731"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9</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303287C7"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29</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1D8FA0E1" w14:textId="6822FBB9"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1</w:t>
            </w:r>
            <w:r w:rsidR="002A48C6">
              <w:rPr>
                <w:rFonts w:ascii="Times New Roman" w:hAnsi="Times New Roman" w:cs="Times New Roman"/>
                <w:b/>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2A1BAB6F" w14:textId="4C95641F"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7</w:t>
            </w:r>
            <w:r w:rsidR="002A48C6">
              <w:rPr>
                <w:rFonts w:ascii="Times New Roman" w:hAnsi="Times New Roman" w:cs="Times New Roman"/>
                <w:b/>
                <w:sz w:val="28"/>
                <w:szCs w:val="28"/>
              </w:rPr>
              <w:t>5</w:t>
            </w:r>
          </w:p>
        </w:tc>
      </w:tr>
      <w:bookmarkEnd w:id="1"/>
    </w:tbl>
    <w:p w14:paraId="668B530A" w14:textId="77777777" w:rsidR="00B0682F" w:rsidRPr="00682DD5" w:rsidRDefault="00B0682F" w:rsidP="00B0682F">
      <w:pPr>
        <w:jc w:val="both"/>
        <w:rPr>
          <w:rFonts w:ascii="Times New Roman" w:hAnsi="Times New Roman" w:cs="Times New Roman"/>
        </w:rPr>
      </w:pPr>
    </w:p>
    <w:p w14:paraId="09FDA2DF" w14:textId="77777777" w:rsidR="00B0682F" w:rsidRPr="00682DD5" w:rsidRDefault="00B0682F" w:rsidP="00B0682F">
      <w:pPr>
        <w:jc w:val="both"/>
        <w:rPr>
          <w:rFonts w:ascii="Times New Roman" w:hAnsi="Times New Roman" w:cs="Times New Roman"/>
        </w:rPr>
      </w:pPr>
    </w:p>
    <w:p w14:paraId="625DEF45" w14:textId="77777777" w:rsidR="00B0682F" w:rsidRPr="00682DD5" w:rsidRDefault="00B0682F" w:rsidP="00B0682F">
      <w:pPr>
        <w:jc w:val="both"/>
        <w:rPr>
          <w:rFonts w:ascii="Times New Roman" w:hAnsi="Times New Roman" w:cs="Times New Roman"/>
          <w:lang w:val="sr-Cyrl-RS"/>
        </w:rPr>
      </w:pPr>
    </w:p>
    <w:p w14:paraId="48B114FD" w14:textId="77777777" w:rsidR="00B0682F" w:rsidRPr="00682DD5" w:rsidRDefault="00B0682F" w:rsidP="00B0682F">
      <w:pPr>
        <w:pStyle w:val="ListParagraph"/>
        <w:jc w:val="both"/>
        <w:rPr>
          <w:rFonts w:ascii="Times New Roman" w:hAnsi="Times New Roman" w:cs="Times New Roman"/>
          <w:lang w:val="sr-Cyrl-RS"/>
        </w:rPr>
      </w:pPr>
    </w:p>
    <w:p w14:paraId="4C7F0F77" w14:textId="77777777" w:rsidR="00B0682F" w:rsidRPr="00682DD5" w:rsidRDefault="00B0682F" w:rsidP="00B0682F">
      <w:pPr>
        <w:pStyle w:val="ListParagraph"/>
        <w:jc w:val="both"/>
        <w:rPr>
          <w:rFonts w:ascii="Times New Roman" w:hAnsi="Times New Roman" w:cs="Times New Roman"/>
          <w:lang w:val="sr-Cyrl-RS"/>
        </w:rPr>
      </w:pPr>
    </w:p>
    <w:p w14:paraId="4181351A" w14:textId="77777777" w:rsidR="00B0682F" w:rsidRPr="00682DD5" w:rsidRDefault="00B0682F" w:rsidP="00B0682F">
      <w:pPr>
        <w:pStyle w:val="ListParagraph"/>
        <w:jc w:val="both"/>
        <w:rPr>
          <w:rFonts w:ascii="Times New Roman" w:hAnsi="Times New Roman" w:cs="Times New Roman"/>
        </w:rPr>
      </w:pPr>
    </w:p>
    <w:p w14:paraId="14DEFD5D" w14:textId="77777777" w:rsidR="00B0682F" w:rsidRPr="00682DD5" w:rsidRDefault="00B0682F" w:rsidP="00B0682F">
      <w:pPr>
        <w:pStyle w:val="ListParagraph"/>
        <w:jc w:val="both"/>
        <w:rPr>
          <w:rFonts w:ascii="Times New Roman" w:hAnsi="Times New Roman" w:cs="Times New Roman"/>
        </w:rPr>
      </w:pPr>
    </w:p>
    <w:p w14:paraId="49AAA73C" w14:textId="77777777" w:rsidR="00B0682F" w:rsidRPr="00682DD5" w:rsidRDefault="00B0682F" w:rsidP="00B0682F">
      <w:pPr>
        <w:pStyle w:val="ListParagraph"/>
        <w:jc w:val="both"/>
        <w:rPr>
          <w:rFonts w:ascii="Times New Roman" w:hAnsi="Times New Roman" w:cs="Times New Roman"/>
        </w:rPr>
      </w:pPr>
    </w:p>
    <w:p w14:paraId="32DE8975" w14:textId="77777777" w:rsidR="00B0682F" w:rsidRPr="00682DD5" w:rsidRDefault="00B0682F" w:rsidP="00B0682F">
      <w:pPr>
        <w:pStyle w:val="ListParagraph"/>
        <w:jc w:val="both"/>
        <w:rPr>
          <w:rFonts w:ascii="Times New Roman" w:hAnsi="Times New Roman" w:cs="Times New Roman"/>
        </w:rPr>
      </w:pPr>
    </w:p>
    <w:p w14:paraId="1E4C0D1F" w14:textId="77777777" w:rsidR="00B0682F" w:rsidRPr="00682DD5" w:rsidRDefault="00B0682F" w:rsidP="00B0682F">
      <w:pPr>
        <w:pStyle w:val="ListParagraph"/>
        <w:jc w:val="both"/>
        <w:rPr>
          <w:rFonts w:ascii="Times New Roman" w:hAnsi="Times New Roman" w:cs="Times New Roman"/>
        </w:rPr>
      </w:pPr>
    </w:p>
    <w:p w14:paraId="66A019E7" w14:textId="77777777" w:rsidR="00B0682F" w:rsidRPr="00682DD5" w:rsidRDefault="00B0682F" w:rsidP="00B0682F">
      <w:pPr>
        <w:pStyle w:val="ListParagraph"/>
        <w:jc w:val="both"/>
        <w:rPr>
          <w:rFonts w:ascii="Times New Roman" w:hAnsi="Times New Roman" w:cs="Times New Roman"/>
        </w:rPr>
      </w:pPr>
    </w:p>
    <w:p w14:paraId="270EA33D" w14:textId="77777777" w:rsidR="00B0682F" w:rsidRPr="00682DD5" w:rsidRDefault="00B0682F" w:rsidP="00B0682F">
      <w:pPr>
        <w:pStyle w:val="ListParagraph"/>
        <w:jc w:val="both"/>
        <w:rPr>
          <w:rFonts w:ascii="Times New Roman" w:hAnsi="Times New Roman" w:cs="Times New Roman"/>
        </w:rPr>
      </w:pPr>
    </w:p>
    <w:p w14:paraId="77991959" w14:textId="77777777" w:rsidR="00B0682F" w:rsidRPr="00682DD5" w:rsidRDefault="00B0682F" w:rsidP="00B0682F">
      <w:pPr>
        <w:pStyle w:val="ListParagraph"/>
        <w:jc w:val="both"/>
        <w:rPr>
          <w:rFonts w:ascii="Times New Roman" w:hAnsi="Times New Roman" w:cs="Times New Roman"/>
        </w:rPr>
      </w:pPr>
    </w:p>
    <w:p w14:paraId="476E6265" w14:textId="77777777" w:rsidR="00B0682F" w:rsidRPr="00682DD5" w:rsidRDefault="00B0682F" w:rsidP="00B0682F">
      <w:pPr>
        <w:pStyle w:val="ListParagraph"/>
        <w:jc w:val="both"/>
        <w:rPr>
          <w:rFonts w:ascii="Times New Roman" w:hAnsi="Times New Roman" w:cs="Times New Roman"/>
        </w:rPr>
      </w:pPr>
    </w:p>
    <w:p w14:paraId="4703E5BB" w14:textId="77777777" w:rsidR="00B0682F" w:rsidRPr="00B0682F" w:rsidRDefault="00B0682F" w:rsidP="00B0682F">
      <w:pPr>
        <w:pStyle w:val="ListParagraph"/>
        <w:jc w:val="both"/>
        <w:rPr>
          <w:rFonts w:ascii="Times New Roman" w:hAnsi="Times New Roman" w:cs="Times New Roman"/>
          <w:lang w:val="sr-Cyrl-RS"/>
        </w:rPr>
      </w:pPr>
    </w:p>
    <w:p w14:paraId="7B91139E"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r>
      <w:bookmarkStart w:id="2" w:name="_Hlk222313445"/>
      <w:r w:rsidRPr="00B0682F">
        <w:rPr>
          <w:rFonts w:ascii="Times New Roman" w:hAnsi="Times New Roman" w:cs="Times New Roman"/>
          <w:lang w:val="sr-Cyrl-RS"/>
        </w:rPr>
        <w:t>У случајевима вишеструке експлоатације радило се о принуди на кривична дела и просјачење (у 2 случаја). Сексуалној експлоатацији и врбовању за одузимање органа (у 2 случаја) и у по једном случају о принуди на просјачењеу и радној експлоатацији и принуди на вршење кривичних дела и просјачењу у оквиру принудног брака</w:t>
      </w:r>
      <w:bookmarkEnd w:id="2"/>
      <w:r w:rsidRPr="00B0682F">
        <w:rPr>
          <w:rFonts w:ascii="Times New Roman" w:hAnsi="Times New Roman" w:cs="Times New Roman"/>
          <w:lang w:val="sr-Cyrl-RS"/>
        </w:rPr>
        <w:t>.</w:t>
      </w:r>
    </w:p>
    <w:p w14:paraId="07AA88B1"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осталим случајевима принудног брака, једна жртва је експлоатисана кроз принуду на просјачење, а остале жртве су експлоатисане сексуално. У 4 случаја принудних бракова жртве су идентификоване у фази врбовања, тако да је експлоатација спречена.</w:t>
      </w:r>
    </w:p>
    <w:p w14:paraId="344A9E2E"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случајевима сексуалне експлоатације 12% жртава је експлоатисано у порнографске сврхе, а остале жртве су биле принуђене на пружање сексуалних услуг за новац.</w:t>
      </w:r>
    </w:p>
    <w:p w14:paraId="2DA3272D"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свим случајевима принуде на вршење кривичних дела радило се о крађама.</w:t>
      </w:r>
    </w:p>
    <w:p w14:paraId="5E911173" w14:textId="1B2B421C" w:rsidR="00B0682F" w:rsidRPr="00C51EFF" w:rsidRDefault="00B0682F" w:rsidP="00C51EFF">
      <w:pPr>
        <w:jc w:val="both"/>
        <w:rPr>
          <w:rFonts w:ascii="Times New Roman" w:hAnsi="Times New Roman" w:cs="Times New Roman"/>
          <w:lang w:val="sr-Cyrl-RS"/>
        </w:rPr>
      </w:pPr>
      <w:r w:rsidRPr="00B0682F">
        <w:rPr>
          <w:rFonts w:ascii="Times New Roman" w:hAnsi="Times New Roman" w:cs="Times New Roman"/>
          <w:lang w:val="sr-Cyrl-RS"/>
        </w:rPr>
        <w:tab/>
        <w:t xml:space="preserve">Жртве трговине људима у сврху радне експлоатације су најчешће искоришћаване у угоститељству (38%), затим у индустрији (23%), кроз сервитут у домаћинствима (19%), у пољопривреди (12%) и кроз рад на улици (12%) . </w:t>
      </w:r>
    </w:p>
    <w:p w14:paraId="7E5752B9" w14:textId="77777777" w:rsidR="00B0682F" w:rsidRPr="00B0682F" w:rsidRDefault="00B0682F" w:rsidP="00B0682F">
      <w:pPr>
        <w:ind w:firstLine="720"/>
        <w:jc w:val="both"/>
        <w:rPr>
          <w:rFonts w:ascii="Times New Roman" w:hAnsi="Times New Roman" w:cs="Times New Roman"/>
          <w:lang w:val="sr-Cyrl-RS"/>
        </w:rPr>
      </w:pPr>
      <w:r w:rsidRPr="00B0682F">
        <w:rPr>
          <w:rFonts w:ascii="Times New Roman" w:hAnsi="Times New Roman" w:cs="Times New Roman"/>
          <w:lang w:val="sr-Cyrl-RS"/>
        </w:rPr>
        <w:lastRenderedPageBreak/>
        <w:t>Након разлагања вишеструке експлоатације по врстама, заступљеност облика експлоатације је приказана на следећем графикону.</w:t>
      </w:r>
    </w:p>
    <w:p w14:paraId="770D7D43" w14:textId="77777777" w:rsidR="00B0682F" w:rsidRPr="00682DD5" w:rsidRDefault="00B0682F" w:rsidP="00B0682F">
      <w:pPr>
        <w:jc w:val="both"/>
        <w:rPr>
          <w:rFonts w:ascii="Times New Roman" w:hAnsi="Times New Roman" w:cs="Times New Roman"/>
          <w:lang w:val="sr-Cyrl-RS"/>
        </w:rPr>
      </w:pPr>
    </w:p>
    <w:p w14:paraId="5B8B6F7F" w14:textId="5584C16C"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Графикон</w:t>
      </w:r>
      <w:r>
        <w:rPr>
          <w:rFonts w:ascii="Times New Roman" w:hAnsi="Times New Roman" w:cs="Times New Roman"/>
          <w:lang w:val="sr-Cyrl-RS"/>
        </w:rPr>
        <w:t xml:space="preserve"> 5</w:t>
      </w:r>
      <w:r w:rsidRPr="00682DD5">
        <w:rPr>
          <w:rFonts w:ascii="Times New Roman" w:hAnsi="Times New Roman" w:cs="Times New Roman"/>
          <w:lang w:val="sr-Cyrl-RS"/>
        </w:rPr>
        <w:t>: Заступљеност облика трговине људима</w:t>
      </w:r>
      <w:r w:rsidR="00373250">
        <w:rPr>
          <w:rStyle w:val="FootnoteReference"/>
          <w:rFonts w:ascii="Times New Roman" w:hAnsi="Times New Roman" w:cs="Times New Roman"/>
          <w:lang w:val="sr-Cyrl-RS"/>
        </w:rPr>
        <w:footnoteReference w:id="1"/>
      </w:r>
    </w:p>
    <w:p w14:paraId="0F41343B" w14:textId="77777777" w:rsidR="00B0682F" w:rsidRPr="00682DD5" w:rsidRDefault="00B0682F" w:rsidP="00B0682F">
      <w:pPr>
        <w:jc w:val="both"/>
        <w:rPr>
          <w:rFonts w:ascii="Times New Roman" w:hAnsi="Times New Roman" w:cs="Times New Roman"/>
          <w:lang w:val="sr-Cyrl-RS"/>
        </w:rPr>
      </w:pPr>
    </w:p>
    <w:p w14:paraId="537D6DC9"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0BC14933" wp14:editId="110096D3">
            <wp:extent cx="5486400" cy="3200400"/>
            <wp:effectExtent l="0" t="0" r="0" b="0"/>
            <wp:docPr id="17896727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97274" w14:textId="77777777" w:rsidR="00B0682F" w:rsidRPr="00B0682F" w:rsidRDefault="00B0682F" w:rsidP="00B0682F">
      <w:pPr>
        <w:jc w:val="both"/>
        <w:rPr>
          <w:rFonts w:ascii="Times New Roman" w:hAnsi="Times New Roman" w:cs="Times New Roman"/>
          <w:lang w:val="sr-Cyrl-RS"/>
        </w:rPr>
      </w:pPr>
    </w:p>
    <w:p w14:paraId="59868D6B" w14:textId="2ED99D56" w:rsidR="00373250" w:rsidRDefault="00373250" w:rsidP="00B0682F">
      <w:pPr>
        <w:tabs>
          <w:tab w:val="left" w:pos="4032"/>
        </w:tabs>
        <w:jc w:val="both"/>
        <w:rPr>
          <w:rFonts w:ascii="Times New Roman" w:hAnsi="Times New Roman" w:cs="Times New Roman"/>
          <w:b/>
          <w:bCs/>
          <w:lang w:val="sr-Cyrl-RS"/>
        </w:rPr>
      </w:pPr>
      <w:r>
        <w:rPr>
          <w:rFonts w:ascii="Times New Roman" w:hAnsi="Times New Roman" w:cs="Times New Roman"/>
          <w:b/>
          <w:bCs/>
          <w:lang w:val="sr-Cyrl-RS"/>
        </w:rPr>
        <w:t xml:space="preserve">Старосна структура </w:t>
      </w:r>
    </w:p>
    <w:p w14:paraId="5620D4A2" w14:textId="77777777" w:rsidR="00373250" w:rsidRDefault="00373250" w:rsidP="00B0682F">
      <w:pPr>
        <w:tabs>
          <w:tab w:val="left" w:pos="4032"/>
        </w:tabs>
        <w:jc w:val="both"/>
        <w:rPr>
          <w:rFonts w:ascii="Times New Roman" w:hAnsi="Times New Roman" w:cs="Times New Roman"/>
          <w:b/>
          <w:bCs/>
          <w:lang w:val="sr-Cyrl-RS"/>
        </w:rPr>
      </w:pPr>
    </w:p>
    <w:p w14:paraId="74CB26F6" w14:textId="6002821E" w:rsidR="00373250" w:rsidRDefault="00373250" w:rsidP="00D16E2A">
      <w:pPr>
        <w:ind w:firstLine="720"/>
        <w:jc w:val="both"/>
        <w:rPr>
          <w:rFonts w:ascii="Times New Roman" w:hAnsi="Times New Roman" w:cs="Times New Roman"/>
        </w:rPr>
      </w:pPr>
      <w:r w:rsidRPr="00260971">
        <w:rPr>
          <w:rFonts w:ascii="Times New Roman" w:hAnsi="Times New Roman" w:cs="Times New Roman"/>
          <w:b/>
          <w:bCs/>
          <w:lang w:val="sr-Cyrl-RS"/>
        </w:rPr>
        <w:t xml:space="preserve">Просечна старост идентификованих жртава, </w:t>
      </w:r>
      <w:r w:rsidR="00D16E2A">
        <w:rPr>
          <w:rFonts w:ascii="Times New Roman" w:hAnsi="Times New Roman" w:cs="Times New Roman"/>
          <w:b/>
          <w:bCs/>
          <w:lang w:val="sr-Cyrl-RS"/>
        </w:rPr>
        <w:t>2025.</w:t>
      </w:r>
      <w:r w:rsidRPr="00260971">
        <w:rPr>
          <w:rFonts w:ascii="Times New Roman" w:hAnsi="Times New Roman" w:cs="Times New Roman"/>
          <w:b/>
          <w:bCs/>
          <w:lang w:val="sr-Cyrl-RS"/>
        </w:rPr>
        <w:t xml:space="preserve"> године је </w:t>
      </w:r>
      <w:r>
        <w:rPr>
          <w:rFonts w:ascii="Times New Roman" w:hAnsi="Times New Roman" w:cs="Times New Roman"/>
          <w:b/>
          <w:bCs/>
          <w:lang w:val="sr-Cyrl-RS"/>
        </w:rPr>
        <w:t>2</w:t>
      </w:r>
      <w:r w:rsidR="00400EDB">
        <w:rPr>
          <w:rFonts w:ascii="Times New Roman" w:hAnsi="Times New Roman" w:cs="Times New Roman"/>
          <w:b/>
          <w:bCs/>
        </w:rPr>
        <w:t>3</w:t>
      </w:r>
      <w:r w:rsidR="00D16E2A">
        <w:rPr>
          <w:rFonts w:ascii="Times New Roman" w:hAnsi="Times New Roman" w:cs="Times New Roman"/>
          <w:b/>
          <w:bCs/>
          <w:lang w:val="sr-Cyrl-RS"/>
        </w:rPr>
        <w:t xml:space="preserve"> године, што је нешто више у односу на претходну годину када је просек био 21,5.</w:t>
      </w:r>
    </w:p>
    <w:p w14:paraId="4DED07B7" w14:textId="77777777" w:rsidR="00400EDB" w:rsidRDefault="00400EDB" w:rsidP="00373250">
      <w:pPr>
        <w:jc w:val="both"/>
        <w:rPr>
          <w:rFonts w:ascii="Times New Roman" w:hAnsi="Times New Roman" w:cs="Times New Roman"/>
          <w:lang w:val="sr-Cyrl-RS"/>
        </w:rPr>
      </w:pPr>
    </w:p>
    <w:p w14:paraId="76CC3FE5" w14:textId="77777777" w:rsidR="00C51EFF" w:rsidRDefault="00C51EFF" w:rsidP="00373250">
      <w:pPr>
        <w:jc w:val="both"/>
        <w:rPr>
          <w:rFonts w:ascii="Times New Roman" w:hAnsi="Times New Roman" w:cs="Times New Roman"/>
          <w:lang w:val="sr-Cyrl-RS"/>
        </w:rPr>
      </w:pPr>
    </w:p>
    <w:p w14:paraId="10335AE6" w14:textId="77777777" w:rsidR="00C51EFF" w:rsidRDefault="00C51EFF" w:rsidP="00373250">
      <w:pPr>
        <w:jc w:val="both"/>
        <w:rPr>
          <w:rFonts w:ascii="Times New Roman" w:hAnsi="Times New Roman" w:cs="Times New Roman"/>
          <w:lang w:val="sr-Cyrl-RS"/>
        </w:rPr>
      </w:pPr>
    </w:p>
    <w:p w14:paraId="4170836F" w14:textId="77777777" w:rsidR="00C51EFF" w:rsidRDefault="00C51EFF" w:rsidP="00373250">
      <w:pPr>
        <w:jc w:val="both"/>
        <w:rPr>
          <w:rFonts w:ascii="Times New Roman" w:hAnsi="Times New Roman" w:cs="Times New Roman"/>
          <w:lang w:val="sr-Cyrl-RS"/>
        </w:rPr>
      </w:pPr>
    </w:p>
    <w:p w14:paraId="0510DA7E" w14:textId="77777777" w:rsidR="00C51EFF" w:rsidRPr="00C51EFF" w:rsidRDefault="00C51EFF" w:rsidP="00373250">
      <w:pPr>
        <w:jc w:val="both"/>
        <w:rPr>
          <w:rFonts w:ascii="Times New Roman" w:hAnsi="Times New Roman" w:cs="Times New Roman"/>
          <w:lang w:val="sr-Cyrl-RS"/>
        </w:rPr>
      </w:pPr>
    </w:p>
    <w:p w14:paraId="30A28F3F" w14:textId="73D75F9F" w:rsidR="00373250" w:rsidRDefault="00373250" w:rsidP="00373250">
      <w:pPr>
        <w:jc w:val="both"/>
        <w:rPr>
          <w:rFonts w:ascii="Times New Roman" w:hAnsi="Times New Roman" w:cs="Times New Roman"/>
          <w:lang w:val="sr-Cyrl-RS"/>
        </w:rPr>
      </w:pPr>
      <w:r>
        <w:rPr>
          <w:rFonts w:ascii="Times New Roman" w:hAnsi="Times New Roman" w:cs="Times New Roman"/>
          <w:lang w:val="sr-Cyrl-RS"/>
        </w:rPr>
        <w:t xml:space="preserve">Графикон </w:t>
      </w:r>
      <w:r w:rsidR="00345DE1">
        <w:rPr>
          <w:rFonts w:ascii="Times New Roman" w:hAnsi="Times New Roman" w:cs="Times New Roman"/>
          <w:lang w:val="sr-Cyrl-RS"/>
        </w:rPr>
        <w:t>6</w:t>
      </w:r>
      <w:r>
        <w:rPr>
          <w:rFonts w:ascii="Times New Roman" w:hAnsi="Times New Roman" w:cs="Times New Roman"/>
          <w:lang w:val="sr-Cyrl-RS"/>
        </w:rPr>
        <w:t>. просечна старост идентификованих жртава у односу на облик трговине људима</w:t>
      </w:r>
    </w:p>
    <w:p w14:paraId="675E42AB" w14:textId="77777777" w:rsidR="00373250" w:rsidRDefault="00373250" w:rsidP="00373250">
      <w:pPr>
        <w:jc w:val="both"/>
        <w:rPr>
          <w:rFonts w:ascii="Times New Roman" w:hAnsi="Times New Roman" w:cs="Times New Roman"/>
          <w:lang w:val="sr-Cyrl-RS"/>
        </w:rPr>
      </w:pPr>
      <w:r w:rsidRPr="00CA6A3F">
        <w:rPr>
          <w:rFonts w:ascii="Times New Roman" w:hAnsi="Times New Roman" w:cs="Times New Roman"/>
          <w:i/>
          <w:iCs/>
          <w:noProof/>
          <w:lang w:val="sr-Cyrl-RS"/>
        </w:rPr>
        <w:drawing>
          <wp:inline distT="0" distB="0" distL="0" distR="0" wp14:anchorId="263091B5" wp14:editId="1356DF41">
            <wp:extent cx="4823460" cy="2278380"/>
            <wp:effectExtent l="0" t="0" r="15240" b="7620"/>
            <wp:docPr id="1616915423" name="Chart 16169154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6ED7CD" w14:textId="77777777" w:rsidR="00373250" w:rsidRDefault="00373250" w:rsidP="00B0682F">
      <w:pPr>
        <w:tabs>
          <w:tab w:val="left" w:pos="4032"/>
        </w:tabs>
        <w:jc w:val="both"/>
        <w:rPr>
          <w:rFonts w:ascii="Times New Roman" w:hAnsi="Times New Roman" w:cs="Times New Roman"/>
          <w:b/>
          <w:bCs/>
          <w:lang w:val="sr-Cyrl-RS"/>
        </w:rPr>
      </w:pPr>
    </w:p>
    <w:p w14:paraId="3DBD2B3B" w14:textId="06C2D4A5" w:rsidR="00D16E2A" w:rsidRPr="00D16E2A" w:rsidRDefault="00D16E2A" w:rsidP="00D16E2A">
      <w:pPr>
        <w:ind w:firstLine="720"/>
        <w:jc w:val="both"/>
        <w:rPr>
          <w:rFonts w:ascii="Times New Roman" w:hAnsi="Times New Roman" w:cs="Times New Roman"/>
          <w:lang w:val="sr-Cyrl-RS"/>
        </w:rPr>
      </w:pPr>
      <w:r w:rsidRPr="00D16E2A">
        <w:rPr>
          <w:rFonts w:ascii="Times New Roman" w:hAnsi="Times New Roman" w:cs="Times New Roman"/>
          <w:lang w:val="sr-Cyrl-RS"/>
        </w:rPr>
        <w:t>У великој већини сучајева се ради о деци и младим особама. Најмлађе су жртве принуда на просјачење, док су жртве радне експлоатације одрасле особе.</w:t>
      </w:r>
      <w:r>
        <w:rPr>
          <w:rFonts w:ascii="Times New Roman" w:hAnsi="Times New Roman" w:cs="Times New Roman"/>
          <w:lang w:val="sr-Cyrl-RS"/>
        </w:rPr>
        <w:t xml:space="preserve"> </w:t>
      </w:r>
    </w:p>
    <w:p w14:paraId="14E6C4A6" w14:textId="77777777" w:rsidR="00373250" w:rsidRDefault="00373250" w:rsidP="00B0682F">
      <w:pPr>
        <w:tabs>
          <w:tab w:val="left" w:pos="4032"/>
        </w:tabs>
        <w:jc w:val="both"/>
        <w:rPr>
          <w:rFonts w:ascii="Times New Roman" w:hAnsi="Times New Roman" w:cs="Times New Roman"/>
          <w:b/>
          <w:bCs/>
        </w:rPr>
      </w:pPr>
    </w:p>
    <w:p w14:paraId="587B7B84" w14:textId="77777777" w:rsidR="00D16E2A" w:rsidRDefault="00D16E2A" w:rsidP="00D16E2A">
      <w:pPr>
        <w:jc w:val="both"/>
        <w:rPr>
          <w:rFonts w:ascii="Times New Roman" w:hAnsi="Times New Roman" w:cs="Times New Roman"/>
          <w:b/>
          <w:bCs/>
          <w:lang w:val="sr-Cyrl-RS"/>
        </w:rPr>
      </w:pPr>
      <w:r w:rsidRPr="00325C17">
        <w:rPr>
          <w:rFonts w:ascii="Times New Roman" w:hAnsi="Times New Roman" w:cs="Times New Roman"/>
          <w:b/>
          <w:bCs/>
          <w:lang w:val="sr-Cyrl-RS"/>
        </w:rPr>
        <w:t>Експлоатација деце</w:t>
      </w:r>
    </w:p>
    <w:p w14:paraId="143E5E22" w14:textId="77777777" w:rsidR="00D16E2A" w:rsidRPr="00325C17" w:rsidRDefault="00D16E2A" w:rsidP="00D16E2A">
      <w:pPr>
        <w:jc w:val="both"/>
        <w:rPr>
          <w:rFonts w:ascii="Times New Roman" w:hAnsi="Times New Roman" w:cs="Times New Roman"/>
          <w:b/>
          <w:bCs/>
          <w:lang w:val="sr-Cyrl-RS"/>
        </w:rPr>
      </w:pPr>
    </w:p>
    <w:p w14:paraId="37ADF666" w14:textId="77777777" w:rsidR="00D16E2A" w:rsidRDefault="00D16E2A" w:rsidP="00D16E2A">
      <w:pPr>
        <w:ind w:firstLine="720"/>
        <w:jc w:val="both"/>
        <w:rPr>
          <w:rFonts w:ascii="Times New Roman" w:hAnsi="Times New Roman" w:cs="Times New Roman"/>
          <w:b/>
          <w:bCs/>
          <w:lang w:val="sr-Cyrl-RS"/>
        </w:rPr>
      </w:pPr>
      <w:r w:rsidRPr="00260971">
        <w:rPr>
          <w:rFonts w:ascii="Times New Roman" w:hAnsi="Times New Roman" w:cs="Times New Roman"/>
          <w:b/>
          <w:bCs/>
          <w:lang w:val="sr-Cyrl-RS"/>
        </w:rPr>
        <w:t xml:space="preserve">Проценат деце међу идентификованим жртвама трговине људима је </w:t>
      </w:r>
      <w:r>
        <w:rPr>
          <w:rFonts w:ascii="Times New Roman" w:hAnsi="Times New Roman" w:cs="Times New Roman"/>
          <w:b/>
          <w:bCs/>
          <w:lang w:val="sr-Cyrl-RS"/>
        </w:rPr>
        <w:t>и ове године био веома висок и износи 41%.</w:t>
      </w:r>
    </w:p>
    <w:p w14:paraId="27D27BCD" w14:textId="4960FC7A" w:rsidR="00D16E2A" w:rsidRDefault="00D16E2A" w:rsidP="00D16E2A">
      <w:pPr>
        <w:ind w:firstLine="720"/>
        <w:jc w:val="both"/>
        <w:rPr>
          <w:rFonts w:ascii="Times New Roman" w:hAnsi="Times New Roman" w:cs="Times New Roman"/>
          <w:lang w:val="sr-Cyrl-RS"/>
        </w:rPr>
      </w:pPr>
      <w:r>
        <w:rPr>
          <w:rFonts w:ascii="Times New Roman" w:hAnsi="Times New Roman" w:cs="Times New Roman"/>
          <w:lang w:val="sr-Cyrl-RS"/>
        </w:rPr>
        <w:t xml:space="preserve">Посебно забрињава то што су облици експлоатације деце веома брутални и изазивају комплексну трауму. </w:t>
      </w:r>
      <w:r w:rsidRPr="00D16E2A">
        <w:rPr>
          <w:rFonts w:ascii="Times New Roman" w:hAnsi="Times New Roman" w:cs="Times New Roman"/>
          <w:b/>
          <w:bCs/>
          <w:lang w:val="sr-Cyrl-RS"/>
        </w:rPr>
        <w:t>Највећи број идентификоване деце су сексуално експлоатисане девојчице (њих 15, од којих су две експлоатисане у оквиру принудног брака). Просечна старост ових девојчица је 14 година.</w:t>
      </w:r>
      <w:r>
        <w:rPr>
          <w:rFonts w:ascii="Times New Roman" w:hAnsi="Times New Roman" w:cs="Times New Roman"/>
          <w:lang w:val="sr-Cyrl-RS"/>
        </w:rPr>
        <w:t xml:space="preserve"> Ови случајеви обично подразумевају вишеструко насиље, принуду на пружање сексуалних услуга, давање наркотика, претње њима или њиховим породицама, ширење видео садржаја са експлоцитним снимцима ове деце и друге поступке који остављају тешке последице по жртве. У многим случајевима су експлоататори били њихови родитељи или друге блиске особе, а значајан проценат ове деце су без родитељског старања.</w:t>
      </w:r>
    </w:p>
    <w:p w14:paraId="1324ABB0" w14:textId="5C6BB11C" w:rsidR="00373250" w:rsidRDefault="00373250" w:rsidP="00B0682F">
      <w:pPr>
        <w:tabs>
          <w:tab w:val="left" w:pos="4032"/>
        </w:tabs>
        <w:jc w:val="both"/>
        <w:rPr>
          <w:rFonts w:ascii="Times New Roman" w:hAnsi="Times New Roman" w:cs="Times New Roman"/>
          <w:lang w:val="sr-Cyrl-RS"/>
        </w:rPr>
      </w:pPr>
    </w:p>
    <w:p w14:paraId="7504B64D" w14:textId="77777777" w:rsidR="00D16E2A" w:rsidRDefault="00D16E2A" w:rsidP="00D16E2A">
      <w:pPr>
        <w:rPr>
          <w:rFonts w:ascii="Times New Roman" w:hAnsi="Times New Roman" w:cs="Times New Roman"/>
          <w:lang w:val="sr-Cyrl-RS"/>
        </w:rPr>
      </w:pPr>
    </w:p>
    <w:p w14:paraId="39E4369E" w14:textId="77777777" w:rsidR="00D16E2A" w:rsidRDefault="00D16E2A" w:rsidP="00D16E2A">
      <w:pPr>
        <w:rPr>
          <w:rFonts w:ascii="Times New Roman" w:hAnsi="Times New Roman" w:cs="Times New Roman"/>
          <w:lang w:val="sr-Cyrl-RS"/>
        </w:rPr>
      </w:pPr>
    </w:p>
    <w:p w14:paraId="1AB12685" w14:textId="77777777" w:rsidR="00D16E2A" w:rsidRDefault="00D16E2A" w:rsidP="00D16E2A">
      <w:pPr>
        <w:rPr>
          <w:rFonts w:ascii="Times New Roman" w:hAnsi="Times New Roman" w:cs="Times New Roman"/>
          <w:lang w:val="sr-Cyrl-RS"/>
        </w:rPr>
      </w:pPr>
    </w:p>
    <w:p w14:paraId="67D3F31D" w14:textId="77777777" w:rsidR="00D16E2A" w:rsidRDefault="00D16E2A" w:rsidP="00D16E2A">
      <w:pPr>
        <w:rPr>
          <w:rFonts w:ascii="Times New Roman" w:hAnsi="Times New Roman" w:cs="Times New Roman"/>
          <w:lang w:val="sr-Cyrl-RS"/>
        </w:rPr>
      </w:pPr>
    </w:p>
    <w:p w14:paraId="63FD1E8C" w14:textId="43666765" w:rsidR="00D16E2A" w:rsidRDefault="00D16E2A" w:rsidP="00D16E2A">
      <w:pPr>
        <w:rPr>
          <w:rFonts w:ascii="Times New Roman" w:hAnsi="Times New Roman" w:cs="Times New Roman"/>
          <w:lang w:val="sr-Cyrl-RS"/>
        </w:rPr>
      </w:pPr>
      <w:r>
        <w:rPr>
          <w:rFonts w:ascii="Times New Roman" w:hAnsi="Times New Roman" w:cs="Times New Roman"/>
          <w:lang w:val="sr-Cyrl-RS"/>
        </w:rPr>
        <w:t xml:space="preserve">Графикон </w:t>
      </w:r>
      <w:r w:rsidR="00345DE1">
        <w:rPr>
          <w:rFonts w:ascii="Times New Roman" w:hAnsi="Times New Roman" w:cs="Times New Roman"/>
          <w:lang w:val="sr-Cyrl-RS"/>
        </w:rPr>
        <w:t>7</w:t>
      </w:r>
      <w:r>
        <w:rPr>
          <w:rFonts w:ascii="Times New Roman" w:hAnsi="Times New Roman" w:cs="Times New Roman"/>
          <w:lang w:val="sr-Cyrl-RS"/>
        </w:rPr>
        <w:t>. Удео деце међу идентификованим жртвама трговине људима</w:t>
      </w:r>
    </w:p>
    <w:p w14:paraId="0089DEAB" w14:textId="77777777" w:rsidR="00D16E2A" w:rsidRDefault="00D16E2A" w:rsidP="00D16E2A">
      <w:pPr>
        <w:rPr>
          <w:rFonts w:ascii="Times New Roman" w:hAnsi="Times New Roman" w:cs="Times New Roman"/>
          <w:lang w:val="sr-Cyrl-RS"/>
        </w:rPr>
      </w:pPr>
      <w:r>
        <w:rPr>
          <w:i/>
          <w:iCs/>
          <w:noProof/>
          <w:lang w:val="sr-Cyrl-RS"/>
        </w:rPr>
        <w:drawing>
          <wp:inline distT="0" distB="0" distL="0" distR="0" wp14:anchorId="212AFDD8" wp14:editId="1BC80EBB">
            <wp:extent cx="4320540" cy="2301240"/>
            <wp:effectExtent l="0" t="0" r="3810" b="3810"/>
            <wp:docPr id="170432030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2FF89F" w14:textId="77777777" w:rsidR="00D16E2A" w:rsidRDefault="00D16E2A" w:rsidP="00D16E2A">
      <w:pPr>
        <w:rPr>
          <w:rFonts w:ascii="Times New Roman" w:hAnsi="Times New Roman" w:cs="Times New Roman"/>
          <w:lang w:val="sr-Cyrl-RS"/>
        </w:rPr>
      </w:pPr>
    </w:p>
    <w:p w14:paraId="022D3C68" w14:textId="11FD2A92" w:rsidR="00232A72" w:rsidRDefault="00232A72" w:rsidP="00232A72">
      <w:pPr>
        <w:jc w:val="both"/>
        <w:rPr>
          <w:rFonts w:ascii="Times New Roman" w:hAnsi="Times New Roman" w:cs="Times New Roman"/>
          <w:lang w:val="sr-Cyrl-RS"/>
        </w:rPr>
      </w:pPr>
      <w:r>
        <w:rPr>
          <w:rFonts w:ascii="Times New Roman" w:hAnsi="Times New Roman" w:cs="Times New Roman"/>
          <w:lang w:val="sr-Cyrl-RS"/>
        </w:rPr>
        <w:tab/>
        <w:t>Након сексуалне експлоатације, деца су најчешће експлоатисана кроз принуду на просјачење, углавном од стране својих родитеља и сродника, а затим кроз принудне бракове (у свим случајевима девојчице), принуду на вршење кривичних дела (најчешће крађе) и кроз радну експлоатацију (рад на улици и у пољопривреди).</w:t>
      </w:r>
    </w:p>
    <w:p w14:paraId="7F61D5EF" w14:textId="787F1116" w:rsidR="00D16E2A" w:rsidRDefault="00D16E2A" w:rsidP="00D16E2A">
      <w:pPr>
        <w:rPr>
          <w:rFonts w:ascii="Times New Roman" w:hAnsi="Times New Roman" w:cs="Times New Roman"/>
          <w:lang w:val="sr-Cyrl-RS"/>
        </w:rPr>
      </w:pPr>
      <w:r>
        <w:rPr>
          <w:rFonts w:ascii="Times New Roman" w:hAnsi="Times New Roman" w:cs="Times New Roman"/>
          <w:lang w:val="sr-Cyrl-RS"/>
        </w:rPr>
        <w:t xml:space="preserve">Графикон </w:t>
      </w:r>
      <w:r w:rsidR="00345DE1">
        <w:rPr>
          <w:rFonts w:ascii="Times New Roman" w:hAnsi="Times New Roman" w:cs="Times New Roman"/>
          <w:lang w:val="sr-Cyrl-RS"/>
        </w:rPr>
        <w:t>8</w:t>
      </w:r>
      <w:r>
        <w:rPr>
          <w:rFonts w:ascii="Times New Roman" w:hAnsi="Times New Roman" w:cs="Times New Roman"/>
          <w:lang w:val="sr-Cyrl-RS"/>
        </w:rPr>
        <w:t>. Облици експлоатације деце</w:t>
      </w:r>
      <w:r>
        <w:rPr>
          <w:rStyle w:val="FootnoteReference"/>
          <w:rFonts w:ascii="Times New Roman" w:hAnsi="Times New Roman" w:cs="Times New Roman"/>
          <w:lang w:val="sr-Cyrl-RS"/>
        </w:rPr>
        <w:footnoteReference w:id="2"/>
      </w:r>
    </w:p>
    <w:p w14:paraId="675925E3" w14:textId="77777777" w:rsidR="00D16E2A" w:rsidRPr="00325C17" w:rsidRDefault="00D16E2A" w:rsidP="00D16E2A">
      <w:pPr>
        <w:rPr>
          <w:rFonts w:ascii="Times New Roman" w:hAnsi="Times New Roman" w:cs="Times New Roman"/>
          <w:lang w:val="sr-Cyrl-RS"/>
        </w:rPr>
      </w:pPr>
      <w:r>
        <w:rPr>
          <w:i/>
          <w:iCs/>
          <w:noProof/>
          <w:lang w:val="sr-Cyrl-RS"/>
        </w:rPr>
        <w:drawing>
          <wp:inline distT="0" distB="0" distL="0" distR="0" wp14:anchorId="368B9CFB" wp14:editId="420EC4F3">
            <wp:extent cx="4251960" cy="2606040"/>
            <wp:effectExtent l="0" t="0" r="15240" b="3810"/>
            <wp:docPr id="35638455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0F5D3D" w14:textId="77777777" w:rsidR="00D16E2A" w:rsidRDefault="00D16E2A" w:rsidP="00D16E2A">
      <w:pPr>
        <w:jc w:val="both"/>
        <w:rPr>
          <w:rFonts w:ascii="Times New Roman" w:hAnsi="Times New Roman" w:cs="Times New Roman"/>
          <w:lang w:val="sr-Cyrl-RS"/>
        </w:rPr>
      </w:pPr>
      <w:r w:rsidRPr="00325C17">
        <w:rPr>
          <w:rFonts w:ascii="Times New Roman" w:hAnsi="Times New Roman" w:cs="Times New Roman"/>
          <w:lang w:val="sr-Cyrl-RS"/>
        </w:rPr>
        <w:lastRenderedPageBreak/>
        <w:tab/>
      </w:r>
    </w:p>
    <w:p w14:paraId="65C4856B" w14:textId="3F3F3D00" w:rsidR="00150B13" w:rsidRDefault="00232A72" w:rsidP="00D16E2A">
      <w:pPr>
        <w:jc w:val="both"/>
        <w:rPr>
          <w:rFonts w:ascii="Times New Roman" w:hAnsi="Times New Roman" w:cs="Times New Roman"/>
          <w:lang w:val="sr-Cyrl-RS"/>
        </w:rPr>
      </w:pPr>
      <w:r>
        <w:rPr>
          <w:rFonts w:ascii="Times New Roman" w:hAnsi="Times New Roman" w:cs="Times New Roman"/>
          <w:lang w:val="sr-Cyrl-RS"/>
        </w:rPr>
        <w:tab/>
        <w:t>Већина ове деце потиче из породица које су већ биле на евидецији центара за социјални рад због различитих дисфункција, породичног насиља и случајева запуштања и злостављања. Шесторо деце која су идентификована као жртве трговине људима била су у тренутку експлоатације смештена у установама социјалне заштите. Иако се сама експлоатација углавном ниједешавала у установама, несумњиво је да су деца која су на смештају у високом ризику и то показују статистички подаци већ више година</w:t>
      </w:r>
      <w:r w:rsidR="00150B13">
        <w:rPr>
          <w:rFonts w:ascii="Times New Roman" w:hAnsi="Times New Roman" w:cs="Times New Roman"/>
          <w:lang w:val="sr-Cyrl-RS"/>
        </w:rPr>
        <w:t xml:space="preserve">. У последње три године идентификовали смо 15 овакве деце, која су експлоатисана сексуално и кроз принуду на просјачењ. </w:t>
      </w:r>
    </w:p>
    <w:p w14:paraId="0278DCF5" w14:textId="7C88B374" w:rsidR="00D16E2A" w:rsidRDefault="00232A72" w:rsidP="00150B13">
      <w:pPr>
        <w:ind w:firstLine="720"/>
        <w:jc w:val="both"/>
        <w:rPr>
          <w:rFonts w:ascii="Times New Roman" w:hAnsi="Times New Roman" w:cs="Times New Roman"/>
          <w:lang w:val="sr-Cyrl-RS"/>
        </w:rPr>
      </w:pPr>
      <w:r>
        <w:rPr>
          <w:rFonts w:ascii="Times New Roman" w:hAnsi="Times New Roman" w:cs="Times New Roman"/>
          <w:lang w:val="sr-Cyrl-RS"/>
        </w:rPr>
        <w:t xml:space="preserve">Осим деце која су </w:t>
      </w:r>
      <w:r w:rsidR="00150B13">
        <w:rPr>
          <w:rFonts w:ascii="Times New Roman" w:hAnsi="Times New Roman" w:cs="Times New Roman"/>
          <w:lang w:val="sr-Cyrl-RS"/>
        </w:rPr>
        <w:t>формално идентификована као жртве трговине људима, код много других штићеника ових установа смо препознали ризике од експлоатације, због чега смо почели са превентивним радом, како групним, који подразумевају радионице са децом, тако и индивидуалним кроз израду планова заштите за децу у високом ризику. Ово ипак није довољно и неопходно је да се интензивира интерсистемски рад на превенцији експлоатације деце без родитељског старања. Он мора да подразумева свеобухватне програме интензивне подршке, који би значили и измештање деце из установа у појединим случајевима.</w:t>
      </w:r>
    </w:p>
    <w:p w14:paraId="4ECA4358" w14:textId="77777777" w:rsidR="005B2BB6" w:rsidRDefault="00150B13" w:rsidP="00150B13">
      <w:pPr>
        <w:ind w:firstLine="720"/>
        <w:jc w:val="both"/>
        <w:rPr>
          <w:rFonts w:ascii="Times New Roman" w:hAnsi="Times New Roman" w:cs="Times New Roman"/>
          <w:lang w:val="sr-Cyrl-RS"/>
        </w:rPr>
      </w:pPr>
      <w:r>
        <w:rPr>
          <w:rFonts w:ascii="Times New Roman" w:hAnsi="Times New Roman" w:cs="Times New Roman"/>
          <w:lang w:val="sr-Cyrl-RS"/>
        </w:rPr>
        <w:t xml:space="preserve">Идентификовали смо и децу која потичу из породица које раније нису биле на евиденцији центара за социјални рад и </w:t>
      </w:r>
      <w:r w:rsidR="005B2BB6">
        <w:rPr>
          <w:rFonts w:ascii="Times New Roman" w:hAnsi="Times New Roman" w:cs="Times New Roman"/>
          <w:lang w:val="sr-Cyrl-RS"/>
        </w:rPr>
        <w:t xml:space="preserve">које су деловале као функционалне. У овим случајевима се обично радило о </w:t>
      </w:r>
      <w:r w:rsidR="005B2BB6">
        <w:rPr>
          <w:rFonts w:ascii="Times New Roman" w:hAnsi="Times New Roman" w:cs="Times New Roman"/>
        </w:rPr>
        <w:t>online</w:t>
      </w:r>
      <w:r w:rsidR="005B2BB6">
        <w:rPr>
          <w:rFonts w:ascii="Times New Roman" w:hAnsi="Times New Roman" w:cs="Times New Roman"/>
          <w:lang w:val="sr-Cyrl-RS"/>
        </w:rPr>
        <w:t xml:space="preserve"> сексуалној експлоатацији</w:t>
      </w:r>
      <w:r w:rsidR="005B2BB6">
        <w:rPr>
          <w:rFonts w:ascii="Times New Roman" w:hAnsi="Times New Roman" w:cs="Times New Roman"/>
        </w:rPr>
        <w:t xml:space="preserve"> </w:t>
      </w:r>
      <w:r w:rsidR="005B2BB6">
        <w:rPr>
          <w:rFonts w:ascii="Times New Roman" w:hAnsi="Times New Roman" w:cs="Times New Roman"/>
          <w:lang w:val="sr-Cyrl-RS"/>
        </w:rPr>
        <w:t xml:space="preserve">експлоатацији. </w:t>
      </w:r>
    </w:p>
    <w:p w14:paraId="515E4A6C" w14:textId="44590F0F" w:rsidR="005B2BB6" w:rsidRDefault="005B2BB6" w:rsidP="00150B13">
      <w:pPr>
        <w:ind w:firstLine="720"/>
        <w:jc w:val="both"/>
        <w:rPr>
          <w:rFonts w:ascii="Times New Roman" w:hAnsi="Times New Roman" w:cs="Times New Roman"/>
          <w:lang w:val="sr-Cyrl-RS"/>
        </w:rPr>
      </w:pPr>
      <w:r>
        <w:rPr>
          <w:rFonts w:ascii="Times New Roman" w:hAnsi="Times New Roman" w:cs="Times New Roman"/>
          <w:lang w:val="sr-Cyrl-RS"/>
        </w:rPr>
        <w:t>У 34% случајева експлоатације деце трговци људима су били њихови родитељи, у 27% су били пријатељи, у 15% случајева партнери, 12% рођаци и 12% непознате особе.</w:t>
      </w:r>
    </w:p>
    <w:p w14:paraId="390E3C93" w14:textId="54D37206" w:rsidR="00150B13" w:rsidRDefault="00150B13" w:rsidP="00150B13">
      <w:pPr>
        <w:ind w:firstLine="720"/>
        <w:jc w:val="both"/>
        <w:rPr>
          <w:rFonts w:ascii="Times New Roman" w:hAnsi="Times New Roman" w:cs="Times New Roman"/>
          <w:lang w:val="sr-Cyrl-RS"/>
        </w:rPr>
      </w:pPr>
      <w:r>
        <w:rPr>
          <w:rFonts w:ascii="Times New Roman" w:hAnsi="Times New Roman" w:cs="Times New Roman"/>
          <w:lang w:val="sr-Cyrl-RS"/>
        </w:rPr>
        <w:t>30% идентификоване деце је било експлоатисано у периоду док су била на школовању, а 16% је било основношколског узраста, а нису похађали школу. Ово показује да је систем образовања изузетно важан у прелиминарној идентификацији, као и то да је напуштање школовања на раном узрасту снажан индикатор који указује на могућу трговину људима.</w:t>
      </w:r>
    </w:p>
    <w:p w14:paraId="730C27E9" w14:textId="77777777" w:rsidR="00150B13" w:rsidRDefault="00150B13" w:rsidP="00150B13">
      <w:pPr>
        <w:ind w:firstLine="720"/>
        <w:jc w:val="both"/>
        <w:rPr>
          <w:rFonts w:ascii="Times New Roman" w:hAnsi="Times New Roman" w:cs="Times New Roman"/>
          <w:lang w:val="sr-Cyrl-RS"/>
        </w:rPr>
      </w:pPr>
    </w:p>
    <w:p w14:paraId="6D4959C9" w14:textId="77777777" w:rsidR="002B012E" w:rsidRPr="00E12667" w:rsidRDefault="002B012E" w:rsidP="002B012E">
      <w:pPr>
        <w:jc w:val="both"/>
        <w:rPr>
          <w:rFonts w:ascii="Times New Roman" w:hAnsi="Times New Roman" w:cs="Times New Roman"/>
          <w:b/>
          <w:bCs/>
          <w:lang w:val="sr-Cyrl-RS"/>
        </w:rPr>
      </w:pPr>
      <w:r w:rsidRPr="00E12667">
        <w:rPr>
          <w:rFonts w:ascii="Times New Roman" w:hAnsi="Times New Roman" w:cs="Times New Roman"/>
          <w:b/>
          <w:bCs/>
          <w:lang w:val="sr-Cyrl-RS"/>
        </w:rPr>
        <w:t>Родна структура идентификованих жртава трговине људима</w:t>
      </w:r>
    </w:p>
    <w:p w14:paraId="7C960F5F" w14:textId="77777777" w:rsidR="00150B13" w:rsidRDefault="00150B13" w:rsidP="00150B13">
      <w:pPr>
        <w:ind w:firstLine="720"/>
        <w:jc w:val="both"/>
        <w:rPr>
          <w:rFonts w:ascii="Times New Roman" w:hAnsi="Times New Roman" w:cs="Times New Roman"/>
          <w:lang w:val="sr-Cyrl-RS"/>
        </w:rPr>
      </w:pPr>
    </w:p>
    <w:p w14:paraId="15B6E428" w14:textId="47E9477E" w:rsidR="002B012E" w:rsidRPr="00325C17" w:rsidRDefault="002B012E" w:rsidP="002B012E">
      <w:pPr>
        <w:jc w:val="both"/>
        <w:rPr>
          <w:rFonts w:ascii="Times New Roman" w:hAnsi="Times New Roman" w:cs="Times New Roman"/>
          <w:lang w:val="sr-Cyrl-RS"/>
        </w:rPr>
      </w:pPr>
      <w:r w:rsidRPr="00E12667">
        <w:rPr>
          <w:rFonts w:ascii="Times New Roman" w:hAnsi="Times New Roman" w:cs="Times New Roman"/>
          <w:lang w:val="sr-Cyrl-RS"/>
        </w:rPr>
        <w:tab/>
        <w:t>Родна структура се није значајно мењала у току последњих година</w:t>
      </w:r>
      <w:r w:rsidRPr="00E12667">
        <w:rPr>
          <w:rFonts w:ascii="Times New Roman" w:hAnsi="Times New Roman" w:cs="Times New Roman"/>
          <w:b/>
          <w:bCs/>
          <w:lang w:val="sr-Cyrl-RS"/>
        </w:rPr>
        <w:t>. Проценат жена међу идентификованим жртвама је и даље изузетно висок и у 202</w:t>
      </w:r>
      <w:r>
        <w:rPr>
          <w:rFonts w:ascii="Times New Roman" w:hAnsi="Times New Roman" w:cs="Times New Roman"/>
          <w:b/>
          <w:bCs/>
          <w:lang w:val="sr-Cyrl-RS"/>
        </w:rPr>
        <w:t>5</w:t>
      </w:r>
      <w:r w:rsidRPr="00E12667">
        <w:rPr>
          <w:rFonts w:ascii="Times New Roman" w:hAnsi="Times New Roman" w:cs="Times New Roman"/>
          <w:b/>
          <w:bCs/>
          <w:lang w:val="sr-Cyrl-RS"/>
        </w:rPr>
        <w:t xml:space="preserve">. години износи </w:t>
      </w:r>
      <w:r>
        <w:rPr>
          <w:rFonts w:ascii="Times New Roman" w:hAnsi="Times New Roman" w:cs="Times New Roman"/>
          <w:b/>
          <w:bCs/>
          <w:lang w:val="sr-Cyrl-RS"/>
        </w:rPr>
        <w:t>68</w:t>
      </w:r>
      <w:r w:rsidRPr="00E12667">
        <w:rPr>
          <w:rFonts w:ascii="Times New Roman" w:hAnsi="Times New Roman" w:cs="Times New Roman"/>
          <w:b/>
          <w:bCs/>
          <w:lang w:val="sr-Cyrl-RS"/>
        </w:rPr>
        <w:t>%, што поново указује на то да се ради о облику родно заснованог насиља.</w:t>
      </w:r>
      <w:r w:rsidRPr="00E12667">
        <w:rPr>
          <w:rFonts w:ascii="Times New Roman" w:hAnsi="Times New Roman" w:cs="Times New Roman"/>
          <w:lang w:val="sr-Cyrl-RS"/>
        </w:rPr>
        <w:t xml:space="preserve"> Оне су најчешће жртве сексуалне експлоатације, али су погођене и свим другим облицима трговине људима.</w:t>
      </w:r>
    </w:p>
    <w:p w14:paraId="245B8C87" w14:textId="77777777" w:rsidR="002B012E" w:rsidRDefault="002B012E" w:rsidP="002B012E">
      <w:pPr>
        <w:rPr>
          <w:rFonts w:ascii="Times New Roman" w:hAnsi="Times New Roman" w:cs="Times New Roman"/>
          <w:lang w:val="sr-Cyrl-RS"/>
        </w:rPr>
      </w:pPr>
    </w:p>
    <w:p w14:paraId="672AE125" w14:textId="77777777" w:rsidR="002B012E" w:rsidRDefault="002B012E" w:rsidP="002B012E">
      <w:pPr>
        <w:rPr>
          <w:rFonts w:ascii="Times New Roman" w:hAnsi="Times New Roman" w:cs="Times New Roman"/>
          <w:lang w:val="sr-Cyrl-RS"/>
        </w:rPr>
      </w:pPr>
    </w:p>
    <w:p w14:paraId="730C3AEE" w14:textId="77777777" w:rsidR="002B012E" w:rsidRDefault="002B012E" w:rsidP="002B012E">
      <w:pPr>
        <w:rPr>
          <w:rFonts w:ascii="Times New Roman" w:hAnsi="Times New Roman" w:cs="Times New Roman"/>
          <w:lang w:val="sr-Cyrl-RS"/>
        </w:rPr>
      </w:pPr>
    </w:p>
    <w:p w14:paraId="373DAB48" w14:textId="77777777" w:rsidR="002B012E" w:rsidRDefault="002B012E" w:rsidP="002B012E">
      <w:pPr>
        <w:rPr>
          <w:rFonts w:ascii="Times New Roman" w:hAnsi="Times New Roman" w:cs="Times New Roman"/>
          <w:lang w:val="sr-Cyrl-RS"/>
        </w:rPr>
      </w:pPr>
    </w:p>
    <w:p w14:paraId="53E0B582" w14:textId="77777777" w:rsidR="002B012E" w:rsidRDefault="002B012E" w:rsidP="002B012E">
      <w:pPr>
        <w:rPr>
          <w:rFonts w:ascii="Times New Roman" w:hAnsi="Times New Roman" w:cs="Times New Roman"/>
          <w:lang w:val="sr-Cyrl-RS"/>
        </w:rPr>
      </w:pPr>
    </w:p>
    <w:p w14:paraId="62551DCF" w14:textId="74547399" w:rsidR="002B012E" w:rsidRDefault="002B012E" w:rsidP="002B012E">
      <w:pPr>
        <w:rPr>
          <w:rFonts w:ascii="Times New Roman" w:hAnsi="Times New Roman" w:cs="Times New Roman"/>
          <w:lang w:val="sr-Cyrl-RS"/>
        </w:rPr>
      </w:pPr>
      <w:r>
        <w:rPr>
          <w:rFonts w:ascii="Times New Roman" w:hAnsi="Times New Roman" w:cs="Times New Roman"/>
          <w:lang w:val="sr-Cyrl-RS"/>
        </w:rPr>
        <w:t xml:space="preserve">Графикон </w:t>
      </w:r>
      <w:r w:rsidR="00345DE1">
        <w:rPr>
          <w:rFonts w:ascii="Times New Roman" w:hAnsi="Times New Roman" w:cs="Times New Roman"/>
          <w:lang w:val="sr-Cyrl-RS"/>
        </w:rPr>
        <w:t>9</w:t>
      </w:r>
      <w:r>
        <w:rPr>
          <w:rFonts w:ascii="Times New Roman" w:hAnsi="Times New Roman" w:cs="Times New Roman"/>
          <w:lang w:val="sr-Cyrl-RS"/>
        </w:rPr>
        <w:t>. Родна структура</w:t>
      </w:r>
    </w:p>
    <w:p w14:paraId="7665778C" w14:textId="77777777" w:rsidR="002B012E" w:rsidRPr="002B012E" w:rsidRDefault="002B012E" w:rsidP="002B012E">
      <w:pPr>
        <w:rPr>
          <w:rFonts w:ascii="Times New Roman" w:hAnsi="Times New Roman" w:cs="Times New Roman"/>
        </w:rPr>
      </w:pPr>
      <w:r>
        <w:rPr>
          <w:noProof/>
          <w:lang w:val="sr-Cyrl-RS"/>
        </w:rPr>
        <w:drawing>
          <wp:inline distT="0" distB="0" distL="0" distR="0" wp14:anchorId="2E78F962" wp14:editId="4F03B95C">
            <wp:extent cx="5105400" cy="2827020"/>
            <wp:effectExtent l="0" t="0" r="0" b="11430"/>
            <wp:docPr id="930428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A81E89" w14:textId="77777777" w:rsidR="002B012E" w:rsidRDefault="002B012E" w:rsidP="002B012E">
      <w:pPr>
        <w:rPr>
          <w:rFonts w:ascii="Times New Roman" w:hAnsi="Times New Roman" w:cs="Times New Roman"/>
          <w:lang w:val="sr-Cyrl-RS"/>
        </w:rPr>
      </w:pPr>
    </w:p>
    <w:p w14:paraId="25A83E2B" w14:textId="77777777" w:rsidR="002B012E" w:rsidRDefault="002B012E" w:rsidP="002B012E">
      <w:pPr>
        <w:rPr>
          <w:rFonts w:ascii="Times New Roman" w:hAnsi="Times New Roman" w:cs="Times New Roman"/>
          <w:lang w:val="sr-Cyrl-RS"/>
        </w:rPr>
      </w:pPr>
    </w:p>
    <w:p w14:paraId="4265CDA4" w14:textId="1C48ADF9" w:rsidR="002B012E" w:rsidRDefault="002B012E" w:rsidP="002B012E">
      <w:pPr>
        <w:rPr>
          <w:rFonts w:ascii="Times New Roman" w:hAnsi="Times New Roman" w:cs="Times New Roman"/>
          <w:lang w:val="sr-Cyrl-RS"/>
        </w:rPr>
      </w:pPr>
      <w:r>
        <w:rPr>
          <w:rFonts w:ascii="Times New Roman" w:hAnsi="Times New Roman" w:cs="Times New Roman"/>
          <w:lang w:val="sr-Cyrl-RS"/>
        </w:rPr>
        <w:t xml:space="preserve">Графикон </w:t>
      </w:r>
      <w:r w:rsidR="00345DE1">
        <w:rPr>
          <w:rFonts w:ascii="Times New Roman" w:hAnsi="Times New Roman" w:cs="Times New Roman"/>
          <w:lang w:val="sr-Cyrl-RS"/>
        </w:rPr>
        <w:t>10</w:t>
      </w:r>
      <w:r>
        <w:rPr>
          <w:rFonts w:ascii="Times New Roman" w:hAnsi="Times New Roman" w:cs="Times New Roman"/>
          <w:lang w:val="sr-Cyrl-RS"/>
        </w:rPr>
        <w:t>. Облици експлоатације жена</w:t>
      </w:r>
    </w:p>
    <w:p w14:paraId="568ED422" w14:textId="77777777" w:rsidR="002B012E" w:rsidRDefault="002B012E" w:rsidP="002B012E">
      <w:pPr>
        <w:rPr>
          <w:rFonts w:ascii="Times New Roman" w:hAnsi="Times New Roman" w:cs="Times New Roman"/>
          <w:lang w:val="sr-Cyrl-RS"/>
        </w:rPr>
      </w:pPr>
    </w:p>
    <w:p w14:paraId="406D0819" w14:textId="77777777" w:rsidR="002B012E" w:rsidRDefault="002B012E" w:rsidP="002B012E">
      <w:pPr>
        <w:rPr>
          <w:rFonts w:ascii="Times New Roman" w:hAnsi="Times New Roman" w:cs="Times New Roman"/>
          <w:lang w:val="sr-Cyrl-RS"/>
        </w:rPr>
      </w:pPr>
      <w:r>
        <w:rPr>
          <w:i/>
          <w:iCs/>
          <w:noProof/>
          <w:lang w:val="sr-Cyrl-RS"/>
        </w:rPr>
        <w:drawing>
          <wp:inline distT="0" distB="0" distL="0" distR="0" wp14:anchorId="1ABE6F55" wp14:editId="27814644">
            <wp:extent cx="4663440" cy="2552700"/>
            <wp:effectExtent l="0" t="0" r="3810" b="0"/>
            <wp:docPr id="54710545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DC8891" w14:textId="77777777" w:rsidR="002B012E" w:rsidRDefault="002B012E" w:rsidP="002B012E">
      <w:pPr>
        <w:rPr>
          <w:rFonts w:ascii="Times New Roman" w:hAnsi="Times New Roman" w:cs="Times New Roman"/>
          <w:lang w:val="sr-Cyrl-RS"/>
        </w:rPr>
      </w:pPr>
    </w:p>
    <w:p w14:paraId="746FE236" w14:textId="438F6204" w:rsidR="002B012E" w:rsidRDefault="002B012E" w:rsidP="002B012E">
      <w:pPr>
        <w:jc w:val="both"/>
        <w:rPr>
          <w:rFonts w:ascii="Times New Roman" w:hAnsi="Times New Roman" w:cs="Times New Roman"/>
          <w:lang w:val="sr-Cyrl-RS"/>
        </w:rPr>
      </w:pPr>
      <w:r>
        <w:rPr>
          <w:rFonts w:ascii="Times New Roman" w:hAnsi="Times New Roman" w:cs="Times New Roman"/>
          <w:lang w:val="sr-Cyrl-RS"/>
        </w:rPr>
        <w:tab/>
        <w:t>Структура облика</w:t>
      </w:r>
      <w:r w:rsidRPr="00325C17">
        <w:rPr>
          <w:rFonts w:ascii="Times New Roman" w:hAnsi="Times New Roman" w:cs="Times New Roman"/>
          <w:lang w:val="sr-Cyrl-RS"/>
        </w:rPr>
        <w:t xml:space="preserve"> експлоатације мушкараца </w:t>
      </w:r>
      <w:r>
        <w:rPr>
          <w:rFonts w:ascii="Times New Roman" w:hAnsi="Times New Roman" w:cs="Times New Roman"/>
          <w:lang w:val="sr-Cyrl-RS"/>
        </w:rPr>
        <w:t>је</w:t>
      </w:r>
      <w:r w:rsidRPr="00325C17">
        <w:rPr>
          <w:rFonts w:ascii="Times New Roman" w:hAnsi="Times New Roman" w:cs="Times New Roman"/>
          <w:lang w:val="sr-Cyrl-RS"/>
        </w:rPr>
        <w:t xml:space="preserve"> другачиј</w:t>
      </w:r>
      <w:r>
        <w:rPr>
          <w:rFonts w:ascii="Times New Roman" w:hAnsi="Times New Roman" w:cs="Times New Roman"/>
          <w:lang w:val="sr-Cyrl-RS"/>
        </w:rPr>
        <w:t>а</w:t>
      </w:r>
      <w:r w:rsidRPr="00325C17">
        <w:rPr>
          <w:rFonts w:ascii="Times New Roman" w:hAnsi="Times New Roman" w:cs="Times New Roman"/>
          <w:lang w:val="sr-Cyrl-RS"/>
        </w:rPr>
        <w:t xml:space="preserve"> него у случајевима жена. Мушкарци су </w:t>
      </w:r>
      <w:r>
        <w:rPr>
          <w:rFonts w:ascii="Times New Roman" w:hAnsi="Times New Roman" w:cs="Times New Roman"/>
          <w:lang w:val="sr-Cyrl-RS"/>
        </w:rPr>
        <w:t xml:space="preserve">углавном </w:t>
      </w:r>
      <w:r w:rsidRPr="00325C17">
        <w:rPr>
          <w:rFonts w:ascii="Times New Roman" w:hAnsi="Times New Roman" w:cs="Times New Roman"/>
          <w:lang w:val="sr-Cyrl-RS"/>
        </w:rPr>
        <w:t>експлоатисани радно,</w:t>
      </w:r>
      <w:r w:rsidR="007B63CF">
        <w:rPr>
          <w:rFonts w:ascii="Times New Roman" w:hAnsi="Times New Roman" w:cs="Times New Roman"/>
          <w:lang w:val="sr-Cyrl-RS"/>
        </w:rPr>
        <w:t xml:space="preserve"> док су малолетни дечаци експлоатисани</w:t>
      </w:r>
      <w:r w:rsidRPr="00325C17">
        <w:rPr>
          <w:rFonts w:ascii="Times New Roman" w:hAnsi="Times New Roman" w:cs="Times New Roman"/>
          <w:lang w:val="sr-Cyrl-RS"/>
        </w:rPr>
        <w:t xml:space="preserve"> кроз принуду на просјачење или на вршење кривичних дела.</w:t>
      </w:r>
    </w:p>
    <w:p w14:paraId="03463306" w14:textId="77777777" w:rsidR="002B012E" w:rsidRDefault="002B012E" w:rsidP="002B012E">
      <w:pPr>
        <w:jc w:val="both"/>
        <w:rPr>
          <w:rFonts w:ascii="Times New Roman" w:hAnsi="Times New Roman" w:cs="Times New Roman"/>
          <w:lang w:val="sr-Cyrl-RS"/>
        </w:rPr>
      </w:pPr>
    </w:p>
    <w:p w14:paraId="372014F8" w14:textId="77777777" w:rsidR="002B012E" w:rsidRDefault="002B012E" w:rsidP="002B012E">
      <w:pPr>
        <w:jc w:val="both"/>
        <w:rPr>
          <w:rFonts w:ascii="Times New Roman" w:hAnsi="Times New Roman" w:cs="Times New Roman"/>
          <w:lang w:val="sr-Cyrl-RS"/>
        </w:rPr>
      </w:pPr>
    </w:p>
    <w:p w14:paraId="64D132E1" w14:textId="77777777" w:rsidR="002B012E" w:rsidRPr="00325C17" w:rsidRDefault="002B012E" w:rsidP="002B012E">
      <w:pPr>
        <w:jc w:val="both"/>
        <w:rPr>
          <w:rFonts w:ascii="Times New Roman" w:hAnsi="Times New Roman" w:cs="Times New Roman"/>
          <w:lang w:val="sr-Cyrl-RS"/>
        </w:rPr>
      </w:pPr>
    </w:p>
    <w:p w14:paraId="4899C8D7" w14:textId="68049D5F" w:rsidR="002B012E" w:rsidRDefault="002B012E" w:rsidP="002B012E">
      <w:pPr>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2</w:t>
      </w:r>
      <w:r>
        <w:rPr>
          <w:rFonts w:ascii="Times New Roman" w:hAnsi="Times New Roman" w:cs="Times New Roman"/>
          <w:lang w:val="sr-Cyrl-RS"/>
        </w:rPr>
        <w:t>. облици експлоатације мушкараца</w:t>
      </w:r>
    </w:p>
    <w:p w14:paraId="4EBAB78C" w14:textId="77777777" w:rsidR="002B012E" w:rsidRPr="00DF5B0D" w:rsidRDefault="002B012E" w:rsidP="002B012E">
      <w:pPr>
        <w:rPr>
          <w:rFonts w:ascii="Times New Roman" w:hAnsi="Times New Roman" w:cs="Times New Roman"/>
          <w:lang w:val="sr-Latn-RS"/>
        </w:rPr>
      </w:pPr>
      <w:r>
        <w:rPr>
          <w:i/>
          <w:iCs/>
          <w:noProof/>
          <w:lang w:val="sr-Cyrl-RS"/>
        </w:rPr>
        <w:drawing>
          <wp:inline distT="0" distB="0" distL="0" distR="0" wp14:anchorId="26921C24" wp14:editId="1CBCE91B">
            <wp:extent cx="4640580" cy="2903220"/>
            <wp:effectExtent l="0" t="0" r="7620" b="11430"/>
            <wp:docPr id="70798662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204EB9" w14:textId="77777777" w:rsidR="002B012E" w:rsidRDefault="002B012E" w:rsidP="002B012E">
      <w:pPr>
        <w:rPr>
          <w:rFonts w:ascii="Times New Roman" w:hAnsi="Times New Roman" w:cs="Times New Roman"/>
          <w:lang w:val="sr-Cyrl-RS"/>
        </w:rPr>
      </w:pPr>
    </w:p>
    <w:p w14:paraId="651833A7" w14:textId="28099C40" w:rsidR="00D16E2A" w:rsidRPr="00DF5B0D" w:rsidRDefault="00DF5B0D" w:rsidP="00B0682F">
      <w:pPr>
        <w:tabs>
          <w:tab w:val="left" w:pos="4032"/>
        </w:tabs>
        <w:jc w:val="both"/>
        <w:rPr>
          <w:rFonts w:ascii="Times New Roman" w:hAnsi="Times New Roman" w:cs="Times New Roman"/>
          <w:b/>
          <w:bCs/>
          <w:lang w:val="sr-Cyrl-RS"/>
        </w:rPr>
      </w:pPr>
      <w:r>
        <w:rPr>
          <w:rFonts w:ascii="Times New Roman" w:hAnsi="Times New Roman" w:cs="Times New Roman"/>
          <w:b/>
          <w:bCs/>
          <w:lang w:val="sr-Cyrl-RS"/>
        </w:rPr>
        <w:t>Регионална распоређеност</w:t>
      </w:r>
    </w:p>
    <w:p w14:paraId="767443CB" w14:textId="77777777" w:rsidR="00373250" w:rsidRDefault="00373250" w:rsidP="00B0682F">
      <w:pPr>
        <w:tabs>
          <w:tab w:val="left" w:pos="4032"/>
        </w:tabs>
        <w:jc w:val="both"/>
        <w:rPr>
          <w:rFonts w:ascii="Times New Roman" w:hAnsi="Times New Roman" w:cs="Times New Roman"/>
          <w:b/>
          <w:bCs/>
        </w:rPr>
      </w:pPr>
    </w:p>
    <w:p w14:paraId="04DB5FB7" w14:textId="7C52E24D" w:rsidR="00DF5B0D" w:rsidRPr="00F9044F" w:rsidRDefault="00DF5B0D" w:rsidP="00DF5B0D">
      <w:pPr>
        <w:ind w:firstLine="720"/>
        <w:jc w:val="both"/>
        <w:rPr>
          <w:rFonts w:ascii="Times New Roman" w:hAnsi="Times New Roman" w:cs="Times New Roman"/>
          <w:lang w:val="sr-Cyrl-RS"/>
        </w:rPr>
      </w:pPr>
      <w:r w:rsidRPr="00F9044F">
        <w:rPr>
          <w:rFonts w:ascii="Times New Roman" w:hAnsi="Times New Roman" w:cs="Times New Roman"/>
          <w:lang w:val="sr-Cyrl-RS"/>
        </w:rPr>
        <w:t>У највећем броју откривених случајева експлоатација се овијала на територији Београда</w:t>
      </w:r>
      <w:r>
        <w:rPr>
          <w:rFonts w:ascii="Times New Roman" w:hAnsi="Times New Roman" w:cs="Times New Roman"/>
          <w:lang w:val="sr-Cyrl-RS"/>
        </w:rPr>
        <w:t>, Новог Сада, Панчева, Суботице и Сомбора</w:t>
      </w:r>
      <w:r w:rsidRPr="00F9044F">
        <w:rPr>
          <w:rFonts w:ascii="Times New Roman" w:hAnsi="Times New Roman" w:cs="Times New Roman"/>
          <w:lang w:val="sr-Cyrl-RS"/>
        </w:rPr>
        <w:t>. Де</w:t>
      </w:r>
      <w:r>
        <w:rPr>
          <w:rFonts w:ascii="Times New Roman" w:hAnsi="Times New Roman" w:cs="Times New Roman"/>
          <w:lang w:val="sr-Cyrl-RS"/>
        </w:rPr>
        <w:t>сет</w:t>
      </w:r>
      <w:r w:rsidRPr="00F9044F">
        <w:rPr>
          <w:rFonts w:ascii="Times New Roman" w:hAnsi="Times New Roman" w:cs="Times New Roman"/>
          <w:lang w:val="sr-Cyrl-RS"/>
        </w:rPr>
        <w:t xml:space="preserve"> жртава је експлоатисано ван Србије.</w:t>
      </w:r>
    </w:p>
    <w:p w14:paraId="6EF3B59C" w14:textId="77777777" w:rsidR="00DF5B0D" w:rsidRDefault="00DF5B0D" w:rsidP="00DF5B0D">
      <w:pPr>
        <w:rPr>
          <w:rFonts w:ascii="Times New Roman" w:hAnsi="Times New Roman" w:cs="Times New Roman"/>
          <w:lang w:val="sr-Cyrl-RS"/>
        </w:rPr>
      </w:pPr>
    </w:p>
    <w:p w14:paraId="168B227A" w14:textId="77777777" w:rsidR="00DF5B0D" w:rsidRDefault="00DF5B0D" w:rsidP="00DF5B0D">
      <w:pPr>
        <w:rPr>
          <w:rFonts w:ascii="Times New Roman" w:hAnsi="Times New Roman" w:cs="Times New Roman"/>
          <w:lang w:val="sr-Cyrl-RS"/>
        </w:rPr>
      </w:pPr>
    </w:p>
    <w:p w14:paraId="72B65F16" w14:textId="77777777" w:rsidR="00DF5B0D" w:rsidRDefault="00DF5B0D" w:rsidP="00DF5B0D">
      <w:pPr>
        <w:rPr>
          <w:rFonts w:ascii="Times New Roman" w:hAnsi="Times New Roman" w:cs="Times New Roman"/>
          <w:lang w:val="sr-Cyrl-RS"/>
        </w:rPr>
      </w:pPr>
    </w:p>
    <w:p w14:paraId="596AB4BE" w14:textId="77777777" w:rsidR="00DF5B0D" w:rsidRDefault="00DF5B0D" w:rsidP="00DF5B0D">
      <w:pPr>
        <w:rPr>
          <w:rFonts w:ascii="Times New Roman" w:hAnsi="Times New Roman" w:cs="Times New Roman"/>
          <w:lang w:val="sr-Cyrl-RS"/>
        </w:rPr>
      </w:pPr>
    </w:p>
    <w:p w14:paraId="0C61D391" w14:textId="77777777" w:rsidR="00DF5B0D" w:rsidRDefault="00DF5B0D" w:rsidP="00DF5B0D">
      <w:pPr>
        <w:rPr>
          <w:rFonts w:ascii="Times New Roman" w:hAnsi="Times New Roman" w:cs="Times New Roman"/>
          <w:lang w:val="sr-Cyrl-RS"/>
        </w:rPr>
      </w:pPr>
    </w:p>
    <w:p w14:paraId="1FFE2B7C" w14:textId="77777777" w:rsidR="00DF5B0D" w:rsidRDefault="00DF5B0D" w:rsidP="00DF5B0D">
      <w:pPr>
        <w:rPr>
          <w:rFonts w:ascii="Times New Roman" w:hAnsi="Times New Roman" w:cs="Times New Roman"/>
          <w:lang w:val="sr-Cyrl-RS"/>
        </w:rPr>
      </w:pPr>
    </w:p>
    <w:p w14:paraId="74D6E44C" w14:textId="3418DF31" w:rsidR="00DF5B0D" w:rsidRDefault="00DF5B0D" w:rsidP="00DF5B0D">
      <w:pPr>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3</w:t>
      </w:r>
      <w:r>
        <w:rPr>
          <w:rFonts w:ascii="Times New Roman" w:hAnsi="Times New Roman" w:cs="Times New Roman"/>
          <w:lang w:val="sr-Cyrl-RS"/>
        </w:rPr>
        <w:t>. регионална распоређеност случајева трговине људима</w:t>
      </w:r>
    </w:p>
    <w:p w14:paraId="730136E9" w14:textId="77777777" w:rsidR="00DF5B0D" w:rsidRDefault="00DF5B0D" w:rsidP="00DF5B0D">
      <w:pPr>
        <w:rPr>
          <w:rFonts w:ascii="Times New Roman" w:hAnsi="Times New Roman" w:cs="Times New Roman"/>
          <w:lang w:val="sr-Cyrl-RS"/>
        </w:rPr>
      </w:pPr>
    </w:p>
    <w:p w14:paraId="10A479DD" w14:textId="77777777" w:rsidR="00DF5B0D" w:rsidRDefault="00DF5B0D" w:rsidP="00DF5B0D">
      <w:pPr>
        <w:rPr>
          <w:i/>
          <w:iCs/>
          <w:noProof/>
          <w:lang w:val="sr-Cyrl-RS"/>
        </w:rPr>
      </w:pPr>
      <w:r>
        <w:rPr>
          <w:i/>
          <w:iCs/>
          <w:noProof/>
          <w:lang w:val="sr-Cyrl-RS"/>
        </w:rPr>
        <w:drawing>
          <wp:inline distT="0" distB="0" distL="0" distR="0" wp14:anchorId="5F5A9946" wp14:editId="42E0F627">
            <wp:extent cx="5059680" cy="4221480"/>
            <wp:effectExtent l="0" t="0" r="7620" b="7620"/>
            <wp:docPr id="20671128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B96741" w14:textId="77777777" w:rsidR="00DF5B0D" w:rsidRDefault="00DF5B0D" w:rsidP="00DF5B0D">
      <w:pPr>
        <w:rPr>
          <w:rFonts w:ascii="Times New Roman" w:hAnsi="Times New Roman" w:cs="Times New Roman"/>
          <w:b/>
          <w:bCs/>
          <w:lang w:val="sr-Cyrl-RS"/>
        </w:rPr>
      </w:pPr>
    </w:p>
    <w:p w14:paraId="1E3975C3" w14:textId="77777777" w:rsidR="00DF5B0D" w:rsidRDefault="00DF5B0D" w:rsidP="00DF5B0D">
      <w:pPr>
        <w:rPr>
          <w:rFonts w:ascii="Times New Roman" w:hAnsi="Times New Roman" w:cs="Times New Roman"/>
          <w:b/>
          <w:bCs/>
          <w:lang w:val="sr-Cyrl-RS"/>
        </w:rPr>
      </w:pPr>
    </w:p>
    <w:p w14:paraId="270149C2" w14:textId="77777777" w:rsidR="00DF5B0D" w:rsidRDefault="00DF5B0D" w:rsidP="00DF5B0D">
      <w:pPr>
        <w:rPr>
          <w:rFonts w:ascii="Times New Roman" w:hAnsi="Times New Roman" w:cs="Times New Roman"/>
          <w:b/>
          <w:bCs/>
          <w:lang w:val="sr-Cyrl-RS"/>
        </w:rPr>
      </w:pPr>
    </w:p>
    <w:p w14:paraId="3B20AF29" w14:textId="77777777" w:rsidR="00DF5B0D" w:rsidRDefault="00DF5B0D" w:rsidP="00DF5B0D">
      <w:pPr>
        <w:rPr>
          <w:rFonts w:ascii="Times New Roman" w:hAnsi="Times New Roman" w:cs="Times New Roman"/>
          <w:b/>
          <w:bCs/>
          <w:lang w:val="sr-Cyrl-RS"/>
        </w:rPr>
      </w:pPr>
    </w:p>
    <w:p w14:paraId="10E3D872" w14:textId="777769BF" w:rsidR="00DF5B0D" w:rsidRPr="00DF5B0D" w:rsidRDefault="00DF5B0D" w:rsidP="00DF5B0D">
      <w:pPr>
        <w:rPr>
          <w:rFonts w:ascii="Times New Roman" w:hAnsi="Times New Roman" w:cs="Times New Roman"/>
          <w:b/>
          <w:bCs/>
          <w:lang w:val="sr-Cyrl-RS"/>
        </w:rPr>
      </w:pPr>
      <w:r w:rsidRPr="00DF5B0D">
        <w:rPr>
          <w:rFonts w:ascii="Times New Roman" w:hAnsi="Times New Roman" w:cs="Times New Roman"/>
          <w:b/>
          <w:bCs/>
          <w:lang w:val="sr-Cyrl-RS"/>
        </w:rPr>
        <w:t>Трајање експлоатације и фазе откривања</w:t>
      </w:r>
    </w:p>
    <w:p w14:paraId="0FF359FE" w14:textId="64737591" w:rsidR="00DF5B0D" w:rsidRPr="00DF5B0D" w:rsidRDefault="00DF5B0D" w:rsidP="00DF5B0D">
      <w:pPr>
        <w:rPr>
          <w:noProof/>
          <w:lang w:val="sr-Cyrl-RS"/>
        </w:rPr>
      </w:pPr>
    </w:p>
    <w:p w14:paraId="6BB22464" w14:textId="019FAEF7" w:rsidR="001268F6" w:rsidRDefault="00DF5B0D" w:rsidP="00DF5B0D">
      <w:pPr>
        <w:jc w:val="both"/>
        <w:rPr>
          <w:rFonts w:ascii="Times New Roman" w:hAnsi="Times New Roman" w:cs="Times New Roman"/>
          <w:lang w:val="sr-Cyrl-RS"/>
        </w:rPr>
      </w:pPr>
      <w:r w:rsidRPr="00325C17">
        <w:rPr>
          <w:rFonts w:ascii="Times New Roman" w:hAnsi="Times New Roman" w:cs="Times New Roman"/>
          <w:lang w:val="sr-Cyrl-RS"/>
        </w:rPr>
        <w:tab/>
      </w:r>
      <w:r w:rsidR="001268F6">
        <w:rPr>
          <w:rFonts w:ascii="Times New Roman" w:hAnsi="Times New Roman" w:cs="Times New Roman"/>
          <w:lang w:val="sr-Cyrl-RS"/>
        </w:rPr>
        <w:t>И даље се мали проценат случајева открива у фази врбовања. Ипак, треба узети у обзир да смо 2025. године интензивирали превентивни рад са особама које су у ризику од трговине људима. Код особа са којима је превентивно рађено преко индивидуалних планова заштите није дошло до експлоатације у току 2025. године што је позитиван показатељ.</w:t>
      </w:r>
    </w:p>
    <w:p w14:paraId="69C118DA" w14:textId="6C79E0BE" w:rsidR="001268F6" w:rsidRDefault="001268F6" w:rsidP="001268F6">
      <w:pPr>
        <w:ind w:firstLine="720"/>
        <w:jc w:val="both"/>
        <w:rPr>
          <w:rFonts w:ascii="Times New Roman" w:hAnsi="Times New Roman" w:cs="Times New Roman"/>
          <w:lang w:val="sr-Cyrl-RS"/>
        </w:rPr>
      </w:pPr>
      <w:r>
        <w:rPr>
          <w:rFonts w:ascii="Times New Roman" w:hAnsi="Times New Roman" w:cs="Times New Roman"/>
          <w:lang w:val="sr-Cyrl-RS"/>
        </w:rPr>
        <w:lastRenderedPageBreak/>
        <w:t>У фази врбовања смо идентификовали 8% жртава, што је слично као и претходне године. У по 46% случајева, жртве су идентификоване у току или након експлоатације, што подразумев да су ове особе већ доживеле трауматично искуство и да то захтева дуг и компликован процес опоравка.</w:t>
      </w:r>
    </w:p>
    <w:p w14:paraId="2AE1E441" w14:textId="159783F8" w:rsidR="001268F6" w:rsidRDefault="001268F6" w:rsidP="00DF5B0D">
      <w:pPr>
        <w:jc w:val="both"/>
        <w:rPr>
          <w:rFonts w:ascii="Times New Roman" w:hAnsi="Times New Roman" w:cs="Times New Roman"/>
          <w:lang w:val="sr-Cyrl-RS"/>
        </w:rPr>
      </w:pPr>
      <w:r>
        <w:rPr>
          <w:rFonts w:ascii="Times New Roman" w:hAnsi="Times New Roman" w:cs="Times New Roman"/>
          <w:lang w:val="sr-Cyrl-RS"/>
        </w:rPr>
        <w:tab/>
        <w:t>У односу на претходну годину, смањено је трајање експлоатације. Тада је у највећем броју случајева експлоатација трајала преко годину дана, а у случајевима откривеним 2025. године, најчешће трајање је било између месец дана и шест месеци. Томе је допринео број случајев радне експлоатације страних држављана, који углавном толико трају, а што се може објаснити тиме да се ради о релативно новој појави и тиме да се углавном ради о особама које у Србију улазе легално са дозволама за рад те да се експлоатациј</w:t>
      </w:r>
      <w:r w:rsidR="00E463CD">
        <w:rPr>
          <w:rFonts w:ascii="Times New Roman" w:hAnsi="Times New Roman" w:cs="Times New Roman"/>
          <w:lang w:val="sr-Cyrl-RS"/>
        </w:rPr>
        <w:t>а углавном поклапа са периодом трајања ових дозвола, односно виза Д.</w:t>
      </w:r>
      <w:r w:rsidR="00DF5B0D" w:rsidRPr="00325C17">
        <w:rPr>
          <w:rFonts w:ascii="Times New Roman" w:hAnsi="Times New Roman" w:cs="Times New Roman"/>
          <w:lang w:val="sr-Cyrl-RS"/>
        </w:rPr>
        <w:tab/>
      </w:r>
    </w:p>
    <w:p w14:paraId="1EFB6544" w14:textId="70AE72C5" w:rsidR="00DF5B0D" w:rsidRPr="00325C17" w:rsidRDefault="00DF5B0D" w:rsidP="00E463CD">
      <w:pPr>
        <w:ind w:firstLine="720"/>
        <w:jc w:val="both"/>
        <w:rPr>
          <w:rFonts w:ascii="Times New Roman" w:hAnsi="Times New Roman" w:cs="Times New Roman"/>
          <w:lang w:val="sr-Cyrl-RS"/>
        </w:rPr>
      </w:pPr>
      <w:r>
        <w:rPr>
          <w:rFonts w:ascii="Times New Roman" w:hAnsi="Times New Roman" w:cs="Times New Roman"/>
          <w:lang w:val="sr-Cyrl-RS"/>
        </w:rPr>
        <w:t>Н</w:t>
      </w:r>
      <w:r w:rsidRPr="00325C17">
        <w:rPr>
          <w:rFonts w:ascii="Times New Roman" w:hAnsi="Times New Roman" w:cs="Times New Roman"/>
          <w:lang w:val="sr-Cyrl-RS"/>
        </w:rPr>
        <w:t>ајдуже је трајала експлоатација коју су родитељи вршили над својом децом. У оваквим ситуацијама су трафикери имали висок степен контроле над жртвама, а посебно је забрињавајуће то што је све то годинама прошло неопажено од стране установа из различитих система које су радили са овим породицама</w:t>
      </w:r>
      <w:r>
        <w:rPr>
          <w:rFonts w:ascii="Times New Roman" w:hAnsi="Times New Roman" w:cs="Times New Roman"/>
          <w:lang w:val="sr-Cyrl-RS"/>
        </w:rPr>
        <w:t>, што говори о потреби за даљом едукацијом професионалаца који долазе у контакт са децом.</w:t>
      </w:r>
    </w:p>
    <w:p w14:paraId="2D6893FB" w14:textId="77777777" w:rsidR="00DF5B0D" w:rsidRDefault="00DF5B0D" w:rsidP="00DF5B0D">
      <w:pPr>
        <w:rPr>
          <w:rFonts w:ascii="Times New Roman" w:hAnsi="Times New Roman" w:cs="Times New Roman"/>
          <w:lang w:val="sr-Cyrl-RS"/>
        </w:rPr>
      </w:pPr>
    </w:p>
    <w:p w14:paraId="696E2559" w14:textId="77777777" w:rsidR="00DF5B0D" w:rsidRDefault="00DF5B0D" w:rsidP="00DF5B0D">
      <w:pPr>
        <w:rPr>
          <w:rFonts w:ascii="Times New Roman" w:hAnsi="Times New Roman" w:cs="Times New Roman"/>
          <w:lang w:val="sr-Cyrl-RS"/>
        </w:rPr>
      </w:pPr>
    </w:p>
    <w:p w14:paraId="419BC117" w14:textId="77777777" w:rsidR="00DF5B0D" w:rsidRDefault="00DF5B0D" w:rsidP="00DF5B0D">
      <w:pPr>
        <w:rPr>
          <w:rFonts w:ascii="Times New Roman" w:hAnsi="Times New Roman" w:cs="Times New Roman"/>
          <w:lang w:val="sr-Cyrl-RS"/>
        </w:rPr>
      </w:pPr>
    </w:p>
    <w:p w14:paraId="0F4B6F91" w14:textId="11F1B709" w:rsidR="00DF5B0D" w:rsidRDefault="00DF5B0D" w:rsidP="00DF5B0D">
      <w:pPr>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4</w:t>
      </w:r>
      <w:r>
        <w:rPr>
          <w:rFonts w:ascii="Times New Roman" w:hAnsi="Times New Roman" w:cs="Times New Roman"/>
          <w:lang w:val="sr-Cyrl-RS"/>
        </w:rPr>
        <w:t>. Фазе у којој су откривени случајеви трговине људима</w:t>
      </w:r>
    </w:p>
    <w:p w14:paraId="5C03C9D8" w14:textId="77777777" w:rsidR="00DF5B0D" w:rsidRDefault="00DF5B0D" w:rsidP="00DF5B0D">
      <w:pPr>
        <w:rPr>
          <w:rFonts w:ascii="Times New Roman" w:hAnsi="Times New Roman" w:cs="Times New Roman"/>
          <w:lang w:val="sr-Cyrl-RS"/>
        </w:rPr>
      </w:pPr>
      <w:r>
        <w:rPr>
          <w:i/>
          <w:iCs/>
          <w:noProof/>
          <w:lang w:val="sr-Cyrl-RS"/>
        </w:rPr>
        <w:drawing>
          <wp:inline distT="0" distB="0" distL="0" distR="0" wp14:anchorId="51734629" wp14:editId="52BC5AEA">
            <wp:extent cx="4831080" cy="2529840"/>
            <wp:effectExtent l="0" t="0" r="7620" b="3810"/>
            <wp:docPr id="11860694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6337D7" w14:textId="77777777" w:rsidR="00DF5B0D" w:rsidRDefault="00DF5B0D" w:rsidP="00DF5B0D">
      <w:pPr>
        <w:rPr>
          <w:rFonts w:ascii="Times New Roman" w:hAnsi="Times New Roman" w:cs="Times New Roman"/>
          <w:lang w:val="sr-Cyrl-RS"/>
        </w:rPr>
      </w:pPr>
    </w:p>
    <w:p w14:paraId="1731F049" w14:textId="77777777" w:rsidR="00E463CD" w:rsidRDefault="00E463CD" w:rsidP="00DF5B0D">
      <w:pPr>
        <w:rPr>
          <w:rFonts w:ascii="Times New Roman" w:hAnsi="Times New Roman" w:cs="Times New Roman"/>
          <w:lang w:val="sr-Cyrl-RS"/>
        </w:rPr>
      </w:pPr>
    </w:p>
    <w:p w14:paraId="3161FAD0" w14:textId="77777777" w:rsidR="00DF5B0D" w:rsidRDefault="00DF5B0D" w:rsidP="00DF5B0D">
      <w:pPr>
        <w:rPr>
          <w:rFonts w:ascii="Times New Roman" w:hAnsi="Times New Roman" w:cs="Times New Roman"/>
          <w:lang w:val="sr-Cyrl-RS"/>
        </w:rPr>
      </w:pPr>
    </w:p>
    <w:p w14:paraId="16DFD0E3" w14:textId="77777777" w:rsidR="00DF5B0D" w:rsidRDefault="00DF5B0D" w:rsidP="00DF5B0D">
      <w:pPr>
        <w:rPr>
          <w:rFonts w:ascii="Times New Roman" w:hAnsi="Times New Roman" w:cs="Times New Roman"/>
          <w:lang w:val="sr-Cyrl-RS"/>
        </w:rPr>
      </w:pPr>
      <w:r>
        <w:rPr>
          <w:rFonts w:ascii="Times New Roman" w:hAnsi="Times New Roman" w:cs="Times New Roman"/>
          <w:lang w:val="sr-Cyrl-RS"/>
        </w:rPr>
        <w:lastRenderedPageBreak/>
        <w:t>Табела 6. Трајање експлоатације</w:t>
      </w:r>
    </w:p>
    <w:p w14:paraId="235D4758" w14:textId="77777777" w:rsidR="00DF5B0D" w:rsidRDefault="00DF5B0D" w:rsidP="00DF5B0D">
      <w:pPr>
        <w:rPr>
          <w:rFonts w:ascii="Times New Roman" w:hAnsi="Times New Roman" w:cs="Times New Roman"/>
          <w:lang w:val="sr-Cyrl-RS"/>
        </w:rPr>
      </w:pPr>
    </w:p>
    <w:tbl>
      <w:tblPr>
        <w:tblStyle w:val="TableGrid"/>
        <w:tblW w:w="0" w:type="auto"/>
        <w:tblLook w:val="04A0" w:firstRow="1" w:lastRow="0" w:firstColumn="1" w:lastColumn="0" w:noHBand="0" w:noVBand="1"/>
      </w:tblPr>
      <w:tblGrid>
        <w:gridCol w:w="4675"/>
        <w:gridCol w:w="4675"/>
      </w:tblGrid>
      <w:tr w:rsidR="00DF5B0D" w:rsidRPr="00325C17" w14:paraId="647469AF" w14:textId="77777777" w:rsidTr="009337EF">
        <w:tc>
          <w:tcPr>
            <w:tcW w:w="4675" w:type="dxa"/>
          </w:tcPr>
          <w:p w14:paraId="4C86BB42"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До месец дана</w:t>
            </w:r>
          </w:p>
        </w:tc>
        <w:tc>
          <w:tcPr>
            <w:tcW w:w="4675" w:type="dxa"/>
          </w:tcPr>
          <w:p w14:paraId="67CAA6F8" w14:textId="1F192B79" w:rsidR="00DF5B0D" w:rsidRPr="00325C17" w:rsidRDefault="00E463CD" w:rsidP="009337EF">
            <w:pPr>
              <w:tabs>
                <w:tab w:val="left" w:pos="1428"/>
              </w:tabs>
              <w:rPr>
                <w:rFonts w:ascii="Times New Roman" w:hAnsi="Times New Roman" w:cs="Times New Roman"/>
                <w:lang w:val="sr-Cyrl-RS"/>
              </w:rPr>
            </w:pPr>
            <w:r>
              <w:rPr>
                <w:rFonts w:ascii="Times New Roman" w:hAnsi="Times New Roman" w:cs="Times New Roman"/>
                <w:lang w:val="sr-Cyrl-RS"/>
              </w:rPr>
              <w:t>9</w:t>
            </w:r>
            <w:r w:rsidR="00DF5B0D">
              <w:rPr>
                <w:rFonts w:ascii="Times New Roman" w:hAnsi="Times New Roman" w:cs="Times New Roman"/>
                <w:lang w:val="sr-Cyrl-RS"/>
              </w:rPr>
              <w:t>%</w:t>
            </w:r>
          </w:p>
        </w:tc>
      </w:tr>
      <w:tr w:rsidR="00DF5B0D" w:rsidRPr="00325C17" w14:paraId="7DF1DD8B" w14:textId="77777777" w:rsidTr="009337EF">
        <w:tc>
          <w:tcPr>
            <w:tcW w:w="4675" w:type="dxa"/>
          </w:tcPr>
          <w:p w14:paraId="61074680"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Од 1 до 3 месеца</w:t>
            </w:r>
          </w:p>
        </w:tc>
        <w:tc>
          <w:tcPr>
            <w:tcW w:w="4675" w:type="dxa"/>
          </w:tcPr>
          <w:p w14:paraId="6F2873DD" w14:textId="6A5CBFA5" w:rsidR="00DF5B0D" w:rsidRPr="00325C17" w:rsidRDefault="00E463CD" w:rsidP="009337EF">
            <w:pPr>
              <w:tabs>
                <w:tab w:val="left" w:pos="1428"/>
              </w:tabs>
              <w:rPr>
                <w:rFonts w:ascii="Times New Roman" w:hAnsi="Times New Roman" w:cs="Times New Roman"/>
                <w:lang w:val="sr-Cyrl-RS"/>
              </w:rPr>
            </w:pPr>
            <w:r>
              <w:rPr>
                <w:rFonts w:ascii="Times New Roman" w:hAnsi="Times New Roman" w:cs="Times New Roman"/>
                <w:lang w:val="sr-Cyrl-RS"/>
              </w:rPr>
              <w:t>35</w:t>
            </w:r>
            <w:r w:rsidR="00DF5B0D">
              <w:rPr>
                <w:rFonts w:ascii="Times New Roman" w:hAnsi="Times New Roman" w:cs="Times New Roman"/>
                <w:lang w:val="sr-Cyrl-RS"/>
              </w:rPr>
              <w:t>%</w:t>
            </w:r>
          </w:p>
        </w:tc>
      </w:tr>
      <w:tr w:rsidR="00DF5B0D" w:rsidRPr="00325C17" w14:paraId="59E7734F" w14:textId="77777777" w:rsidTr="009337EF">
        <w:tc>
          <w:tcPr>
            <w:tcW w:w="4675" w:type="dxa"/>
          </w:tcPr>
          <w:p w14:paraId="42CD0BDE"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3 до 6 месеци</w:t>
            </w:r>
          </w:p>
        </w:tc>
        <w:tc>
          <w:tcPr>
            <w:tcW w:w="4675" w:type="dxa"/>
          </w:tcPr>
          <w:p w14:paraId="4F4D0C8E" w14:textId="555FED0C" w:rsidR="00DF5B0D" w:rsidRPr="00325C17" w:rsidRDefault="00E463CD" w:rsidP="009337EF">
            <w:pPr>
              <w:tabs>
                <w:tab w:val="left" w:pos="1428"/>
              </w:tabs>
              <w:rPr>
                <w:rFonts w:ascii="Times New Roman" w:hAnsi="Times New Roman" w:cs="Times New Roman"/>
                <w:lang w:val="sr-Cyrl-RS"/>
              </w:rPr>
            </w:pPr>
            <w:r>
              <w:rPr>
                <w:rFonts w:ascii="Times New Roman" w:hAnsi="Times New Roman" w:cs="Times New Roman"/>
                <w:lang w:val="sr-Cyrl-RS"/>
              </w:rPr>
              <w:t>22</w:t>
            </w:r>
            <w:r w:rsidR="00DF5B0D">
              <w:rPr>
                <w:rFonts w:ascii="Times New Roman" w:hAnsi="Times New Roman" w:cs="Times New Roman"/>
                <w:lang w:val="sr-Cyrl-RS"/>
              </w:rPr>
              <w:t>%</w:t>
            </w:r>
          </w:p>
        </w:tc>
      </w:tr>
      <w:tr w:rsidR="00DF5B0D" w:rsidRPr="00325C17" w14:paraId="31488B5B" w14:textId="77777777" w:rsidTr="009337EF">
        <w:tc>
          <w:tcPr>
            <w:tcW w:w="4675" w:type="dxa"/>
          </w:tcPr>
          <w:p w14:paraId="1F3F81BB"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6 месеци до годину дана</w:t>
            </w:r>
          </w:p>
        </w:tc>
        <w:tc>
          <w:tcPr>
            <w:tcW w:w="4675" w:type="dxa"/>
          </w:tcPr>
          <w:p w14:paraId="6260A937" w14:textId="1648FDFF" w:rsidR="00DF5B0D" w:rsidRPr="00325C17" w:rsidRDefault="00E463CD" w:rsidP="009337EF">
            <w:pPr>
              <w:tabs>
                <w:tab w:val="left" w:pos="1428"/>
              </w:tabs>
              <w:rPr>
                <w:rFonts w:ascii="Times New Roman" w:hAnsi="Times New Roman" w:cs="Times New Roman"/>
                <w:lang w:val="sr-Cyrl-RS"/>
              </w:rPr>
            </w:pPr>
            <w:r>
              <w:rPr>
                <w:rFonts w:ascii="Times New Roman" w:hAnsi="Times New Roman" w:cs="Times New Roman"/>
                <w:lang w:val="sr-Cyrl-RS"/>
              </w:rPr>
              <w:t>11</w:t>
            </w:r>
            <w:r w:rsidR="00DF5B0D">
              <w:rPr>
                <w:rFonts w:ascii="Times New Roman" w:hAnsi="Times New Roman" w:cs="Times New Roman"/>
                <w:lang w:val="sr-Cyrl-RS"/>
              </w:rPr>
              <w:t>%</w:t>
            </w:r>
          </w:p>
        </w:tc>
      </w:tr>
      <w:tr w:rsidR="00DF5B0D" w:rsidRPr="00325C17" w14:paraId="2706830A" w14:textId="77777777" w:rsidTr="009337EF">
        <w:tc>
          <w:tcPr>
            <w:tcW w:w="4675" w:type="dxa"/>
          </w:tcPr>
          <w:p w14:paraId="4716FCDF"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1 до  3 године</w:t>
            </w:r>
          </w:p>
        </w:tc>
        <w:tc>
          <w:tcPr>
            <w:tcW w:w="4675" w:type="dxa"/>
          </w:tcPr>
          <w:p w14:paraId="57EFD68B" w14:textId="34248E94" w:rsidR="00DF5B0D" w:rsidRPr="00325C17" w:rsidRDefault="00E463CD" w:rsidP="009337EF">
            <w:pPr>
              <w:tabs>
                <w:tab w:val="left" w:pos="1428"/>
              </w:tabs>
              <w:rPr>
                <w:rFonts w:ascii="Times New Roman" w:hAnsi="Times New Roman" w:cs="Times New Roman"/>
                <w:lang w:val="sr-Cyrl-RS"/>
              </w:rPr>
            </w:pPr>
            <w:r>
              <w:rPr>
                <w:rFonts w:ascii="Times New Roman" w:hAnsi="Times New Roman" w:cs="Times New Roman"/>
                <w:lang w:val="sr-Cyrl-RS"/>
              </w:rPr>
              <w:t>6</w:t>
            </w:r>
            <w:r w:rsidR="00DF5B0D">
              <w:rPr>
                <w:rFonts w:ascii="Times New Roman" w:hAnsi="Times New Roman" w:cs="Times New Roman"/>
                <w:lang w:val="sr-Cyrl-RS"/>
              </w:rPr>
              <w:t>%</w:t>
            </w:r>
          </w:p>
        </w:tc>
      </w:tr>
      <w:tr w:rsidR="00DF5B0D" w:rsidRPr="00325C17" w14:paraId="582576B8" w14:textId="77777777" w:rsidTr="009337EF">
        <w:tc>
          <w:tcPr>
            <w:tcW w:w="4675" w:type="dxa"/>
          </w:tcPr>
          <w:p w14:paraId="3FDDE9BB" w14:textId="77777777" w:rsidR="00DF5B0D" w:rsidRPr="00325C17" w:rsidRDefault="00DF5B0D" w:rsidP="009337EF">
            <w:pPr>
              <w:tabs>
                <w:tab w:val="left" w:pos="1428"/>
              </w:tabs>
              <w:rPr>
                <w:rFonts w:ascii="Times New Roman" w:hAnsi="Times New Roman" w:cs="Times New Roman"/>
                <w:lang w:val="sr-Cyrl-RS"/>
              </w:rPr>
            </w:pPr>
            <w:r w:rsidRPr="00325C17">
              <w:rPr>
                <w:rFonts w:ascii="Times New Roman" w:hAnsi="Times New Roman" w:cs="Times New Roman"/>
                <w:lang w:val="sr-Cyrl-RS"/>
              </w:rPr>
              <w:t>Преко 3 године</w:t>
            </w:r>
          </w:p>
        </w:tc>
        <w:tc>
          <w:tcPr>
            <w:tcW w:w="4675" w:type="dxa"/>
          </w:tcPr>
          <w:p w14:paraId="3F5C6F45" w14:textId="41CC323F" w:rsidR="00DF5B0D" w:rsidRPr="00325C17" w:rsidRDefault="00DF5B0D" w:rsidP="009337EF">
            <w:pPr>
              <w:tabs>
                <w:tab w:val="left" w:pos="1428"/>
              </w:tabs>
              <w:rPr>
                <w:rFonts w:ascii="Times New Roman" w:hAnsi="Times New Roman" w:cs="Times New Roman"/>
                <w:lang w:val="sr-Cyrl-RS"/>
              </w:rPr>
            </w:pPr>
            <w:r>
              <w:rPr>
                <w:rFonts w:ascii="Times New Roman" w:hAnsi="Times New Roman" w:cs="Times New Roman"/>
                <w:lang w:val="sr-Cyrl-RS"/>
              </w:rPr>
              <w:t>1</w:t>
            </w:r>
            <w:r w:rsidR="00E463CD">
              <w:rPr>
                <w:rFonts w:ascii="Times New Roman" w:hAnsi="Times New Roman" w:cs="Times New Roman"/>
                <w:lang w:val="sr-Cyrl-RS"/>
              </w:rPr>
              <w:t>7</w:t>
            </w:r>
            <w:r>
              <w:rPr>
                <w:rFonts w:ascii="Times New Roman" w:hAnsi="Times New Roman" w:cs="Times New Roman"/>
                <w:lang w:val="sr-Cyrl-RS"/>
              </w:rPr>
              <w:t>%</w:t>
            </w:r>
          </w:p>
        </w:tc>
      </w:tr>
    </w:tbl>
    <w:p w14:paraId="304843B7" w14:textId="77777777" w:rsidR="00DF5B0D" w:rsidRDefault="00DF5B0D" w:rsidP="00DF5B0D">
      <w:pPr>
        <w:rPr>
          <w:rFonts w:ascii="Times New Roman" w:hAnsi="Times New Roman" w:cs="Times New Roman"/>
          <w:lang w:val="sr-Cyrl-RS"/>
        </w:rPr>
      </w:pPr>
    </w:p>
    <w:p w14:paraId="4005FCA6" w14:textId="77777777" w:rsidR="00373250" w:rsidRDefault="00373250" w:rsidP="00B0682F">
      <w:pPr>
        <w:tabs>
          <w:tab w:val="left" w:pos="4032"/>
        </w:tabs>
        <w:jc w:val="both"/>
        <w:rPr>
          <w:rFonts w:ascii="Times New Roman" w:hAnsi="Times New Roman" w:cs="Times New Roman"/>
          <w:b/>
          <w:bCs/>
          <w:lang w:val="sr-Cyrl-RS"/>
        </w:rPr>
      </w:pPr>
    </w:p>
    <w:p w14:paraId="2610CD94" w14:textId="77777777" w:rsidR="00466432" w:rsidRPr="00F9044F" w:rsidRDefault="00466432" w:rsidP="00466432">
      <w:pPr>
        <w:rPr>
          <w:rFonts w:ascii="Times New Roman" w:hAnsi="Times New Roman" w:cs="Times New Roman"/>
          <w:b/>
          <w:bCs/>
          <w:lang w:val="sr-Cyrl-RS"/>
        </w:rPr>
      </w:pPr>
      <w:r w:rsidRPr="00F9044F">
        <w:rPr>
          <w:rFonts w:ascii="Times New Roman" w:hAnsi="Times New Roman" w:cs="Times New Roman"/>
          <w:b/>
          <w:bCs/>
          <w:lang w:val="sr-Cyrl-RS"/>
        </w:rPr>
        <w:t>Однос жртава и експлоататора</w:t>
      </w:r>
    </w:p>
    <w:p w14:paraId="6DAB7F8E" w14:textId="77777777" w:rsidR="00466432" w:rsidRDefault="00466432" w:rsidP="00466432">
      <w:pPr>
        <w:rPr>
          <w:rFonts w:ascii="Times New Roman" w:hAnsi="Times New Roman" w:cs="Times New Roman"/>
          <w:lang w:val="sr-Cyrl-RS"/>
        </w:rPr>
      </w:pPr>
    </w:p>
    <w:p w14:paraId="6749594A" w14:textId="77777777" w:rsidR="00466432" w:rsidRDefault="00466432" w:rsidP="00466432">
      <w:pPr>
        <w:ind w:firstLine="720"/>
        <w:jc w:val="both"/>
        <w:rPr>
          <w:rFonts w:ascii="Times New Roman" w:hAnsi="Times New Roman" w:cs="Times New Roman"/>
          <w:lang w:val="sr-Cyrl-RS"/>
        </w:rPr>
      </w:pPr>
      <w:r>
        <w:rPr>
          <w:rFonts w:ascii="Times New Roman" w:hAnsi="Times New Roman" w:cs="Times New Roman"/>
          <w:lang w:val="sr-Cyrl-RS"/>
        </w:rPr>
        <w:t>У највећем броју предмета на којима смо радили, експлоататори су особе које су од раније биле познате жртвама. То су њихови родитељи, партнери, пријатељи, познаници, рођаци и послодавци, а само у малом проценту непознате особе.</w:t>
      </w:r>
    </w:p>
    <w:p w14:paraId="27902F26" w14:textId="77777777" w:rsidR="00466432" w:rsidRDefault="00466432" w:rsidP="00466432">
      <w:pPr>
        <w:rPr>
          <w:rFonts w:ascii="Times New Roman" w:hAnsi="Times New Roman" w:cs="Times New Roman"/>
          <w:lang w:val="sr-Cyrl-RS"/>
        </w:rPr>
      </w:pPr>
    </w:p>
    <w:p w14:paraId="616D7B0D" w14:textId="77777777" w:rsidR="00466432" w:rsidRDefault="00466432" w:rsidP="00466432">
      <w:pPr>
        <w:rPr>
          <w:rFonts w:ascii="Times New Roman" w:hAnsi="Times New Roman" w:cs="Times New Roman"/>
          <w:lang w:val="sr-Cyrl-RS"/>
        </w:rPr>
      </w:pPr>
    </w:p>
    <w:p w14:paraId="40168F0B" w14:textId="19067B07" w:rsidR="00466432" w:rsidRDefault="00466432" w:rsidP="00466432">
      <w:pPr>
        <w:ind w:firstLine="720"/>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5</w:t>
      </w:r>
      <w:r>
        <w:rPr>
          <w:rFonts w:ascii="Times New Roman" w:hAnsi="Times New Roman" w:cs="Times New Roman"/>
          <w:lang w:val="sr-Cyrl-RS"/>
        </w:rPr>
        <w:t>. Однос експлоататора и жртава</w:t>
      </w:r>
    </w:p>
    <w:p w14:paraId="3C7A735C" w14:textId="77777777" w:rsidR="00466432" w:rsidRDefault="00466432" w:rsidP="00466432">
      <w:pPr>
        <w:ind w:firstLine="720"/>
        <w:rPr>
          <w:rFonts w:ascii="Times New Roman" w:hAnsi="Times New Roman" w:cs="Times New Roman"/>
          <w:lang w:val="sr-Cyrl-RS"/>
        </w:rPr>
      </w:pPr>
    </w:p>
    <w:p w14:paraId="40A86C82" w14:textId="77777777" w:rsidR="00466432" w:rsidRDefault="00466432" w:rsidP="00466432">
      <w:pPr>
        <w:ind w:firstLine="720"/>
        <w:rPr>
          <w:i/>
          <w:iCs/>
          <w:noProof/>
          <w:lang w:val="sr-Cyrl-RS"/>
        </w:rPr>
      </w:pPr>
      <w:r>
        <w:rPr>
          <w:i/>
          <w:iCs/>
          <w:noProof/>
          <w:lang w:val="sr-Cyrl-RS"/>
        </w:rPr>
        <w:drawing>
          <wp:inline distT="0" distB="0" distL="0" distR="0" wp14:anchorId="1FDB1FF8" wp14:editId="59AC4727">
            <wp:extent cx="4922520" cy="2659380"/>
            <wp:effectExtent l="0" t="0" r="11430" b="7620"/>
            <wp:docPr id="140902504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579A22" w14:textId="77777777" w:rsidR="00466432" w:rsidRDefault="00466432" w:rsidP="00466432">
      <w:pPr>
        <w:rPr>
          <w:i/>
          <w:iCs/>
          <w:noProof/>
          <w:lang w:val="sr-Cyrl-RS"/>
        </w:rPr>
      </w:pPr>
    </w:p>
    <w:p w14:paraId="41595E6B" w14:textId="77777777" w:rsidR="004D7395" w:rsidRDefault="00466432" w:rsidP="00466432">
      <w:pPr>
        <w:jc w:val="both"/>
        <w:rPr>
          <w:rFonts w:ascii="Times New Roman" w:hAnsi="Times New Roman" w:cs="Times New Roman"/>
          <w:lang w:val="sr-Cyrl-RS"/>
        </w:rPr>
      </w:pPr>
      <w:r>
        <w:rPr>
          <w:rFonts w:ascii="Times New Roman" w:hAnsi="Times New Roman" w:cs="Times New Roman"/>
          <w:lang w:val="sr-Cyrl-RS"/>
        </w:rPr>
        <w:tab/>
      </w:r>
    </w:p>
    <w:p w14:paraId="2A206B8D" w14:textId="5F1AFCB3" w:rsidR="004D7395" w:rsidRDefault="004D7395" w:rsidP="00466432">
      <w:pPr>
        <w:jc w:val="both"/>
        <w:rPr>
          <w:rFonts w:ascii="Times New Roman" w:hAnsi="Times New Roman" w:cs="Times New Roman"/>
          <w:lang w:val="sr-Cyrl-RS"/>
        </w:rPr>
      </w:pPr>
      <w:r>
        <w:rPr>
          <w:rFonts w:ascii="Times New Roman" w:hAnsi="Times New Roman" w:cs="Times New Roman"/>
          <w:lang w:val="sr-Cyrl-RS"/>
        </w:rPr>
        <w:lastRenderedPageBreak/>
        <w:tab/>
        <w:t>Ови односи варирају у зависности од облика трговине људима. Када је у питању радна експлоатација, трговци људима су доминантно послодавци, односно посредници у запошљавању и то у 73% случајева. Када су у питању деца која су радно експлоатисана, њих су искоришћавали њихови родитељи.</w:t>
      </w:r>
    </w:p>
    <w:p w14:paraId="02069ABE" w14:textId="20045848" w:rsidR="004D7395" w:rsidRDefault="004D7395" w:rsidP="00466432">
      <w:pPr>
        <w:jc w:val="both"/>
        <w:rPr>
          <w:rFonts w:ascii="Times New Roman" w:hAnsi="Times New Roman" w:cs="Times New Roman"/>
          <w:lang w:val="sr-Cyrl-RS"/>
        </w:rPr>
      </w:pPr>
      <w:r>
        <w:rPr>
          <w:rFonts w:ascii="Times New Roman" w:hAnsi="Times New Roman" w:cs="Times New Roman"/>
          <w:lang w:val="sr-Cyrl-RS"/>
        </w:rPr>
        <w:tab/>
        <w:t>У случајевима сексуалне експлоатације трговци људима су особе које су жртве сматрале пријатељима (35%) партнери жртава (33%) и  у осталим случајевима  непознате особе.</w:t>
      </w:r>
    </w:p>
    <w:p w14:paraId="73BB8A0F" w14:textId="539A8319" w:rsidR="004D7395" w:rsidRDefault="004D7395" w:rsidP="00466432">
      <w:pPr>
        <w:jc w:val="both"/>
        <w:rPr>
          <w:rFonts w:ascii="Times New Roman" w:hAnsi="Times New Roman" w:cs="Times New Roman"/>
          <w:lang w:val="sr-Cyrl-RS"/>
        </w:rPr>
      </w:pPr>
      <w:r>
        <w:rPr>
          <w:rFonts w:ascii="Times New Roman" w:hAnsi="Times New Roman" w:cs="Times New Roman"/>
          <w:lang w:val="sr-Cyrl-RS"/>
        </w:rPr>
        <w:tab/>
        <w:t>У случајевима принудних бракова трговци људима су родитељи жртава, њихови партнери и чланови породице у које су ва деца „удата“. На просјачење су жртве приморавали њихови родитељи или сродници, а на кривична дела најчешће особе које су им се представљале као пријатељи (60%) или њихови родитељи и сродници у 40% случајева.</w:t>
      </w:r>
    </w:p>
    <w:p w14:paraId="59E94CC0" w14:textId="77777777" w:rsidR="004D7395" w:rsidRDefault="004D7395" w:rsidP="00466432">
      <w:pPr>
        <w:jc w:val="both"/>
        <w:rPr>
          <w:rFonts w:ascii="Times New Roman" w:hAnsi="Times New Roman" w:cs="Times New Roman"/>
          <w:lang w:val="sr-Cyrl-RS"/>
        </w:rPr>
      </w:pPr>
    </w:p>
    <w:p w14:paraId="337D7AFD" w14:textId="1B3B69F6" w:rsidR="004D7395" w:rsidRDefault="004D7395" w:rsidP="00466432">
      <w:pPr>
        <w:jc w:val="both"/>
        <w:rPr>
          <w:rFonts w:ascii="Times New Roman" w:hAnsi="Times New Roman" w:cs="Times New Roman"/>
          <w:lang w:val="sr-Cyrl-RS"/>
        </w:rPr>
      </w:pPr>
      <w:r>
        <w:rPr>
          <w:rFonts w:ascii="Times New Roman" w:hAnsi="Times New Roman" w:cs="Times New Roman"/>
          <w:lang w:val="sr-Cyrl-RS"/>
        </w:rPr>
        <w:tab/>
      </w:r>
      <w:r w:rsidR="001C7CD2">
        <w:rPr>
          <w:rFonts w:ascii="Times New Roman" w:hAnsi="Times New Roman" w:cs="Times New Roman"/>
          <w:lang w:val="sr-Cyrl-RS"/>
        </w:rPr>
        <w:t>Када су жртве деца, подаци показују да их најчешће експлоатишу родитељи, а затим друге блиске особе – сродници и особе које они перципирају као партнере или пријатеље.</w:t>
      </w:r>
    </w:p>
    <w:p w14:paraId="6C8DD314" w14:textId="77777777" w:rsidR="001C7CD2" w:rsidRDefault="001C7CD2" w:rsidP="00466432">
      <w:pPr>
        <w:jc w:val="both"/>
        <w:rPr>
          <w:rFonts w:ascii="Times New Roman" w:hAnsi="Times New Roman" w:cs="Times New Roman"/>
          <w:lang w:val="sr-Cyrl-RS"/>
        </w:rPr>
      </w:pPr>
    </w:p>
    <w:p w14:paraId="5DC7CD3F" w14:textId="2E2FA775" w:rsidR="001C7CD2" w:rsidRDefault="001C7CD2" w:rsidP="001C7CD2">
      <w:pPr>
        <w:ind w:firstLine="720"/>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6</w:t>
      </w:r>
      <w:r>
        <w:rPr>
          <w:rFonts w:ascii="Times New Roman" w:hAnsi="Times New Roman" w:cs="Times New Roman"/>
          <w:lang w:val="sr-Cyrl-RS"/>
        </w:rPr>
        <w:t>. Однос експлоататора и малолетних жртава</w:t>
      </w:r>
    </w:p>
    <w:p w14:paraId="5519D628" w14:textId="77777777" w:rsidR="001C7CD2" w:rsidRDefault="001C7CD2" w:rsidP="001C7CD2">
      <w:pPr>
        <w:ind w:firstLine="720"/>
        <w:rPr>
          <w:rFonts w:ascii="Times New Roman" w:hAnsi="Times New Roman" w:cs="Times New Roman"/>
          <w:lang w:val="sr-Cyrl-RS"/>
        </w:rPr>
      </w:pPr>
    </w:p>
    <w:p w14:paraId="5B39A86D" w14:textId="77777777" w:rsidR="001C7CD2" w:rsidRDefault="001C7CD2" w:rsidP="001C7CD2">
      <w:pPr>
        <w:ind w:firstLine="720"/>
        <w:rPr>
          <w:i/>
          <w:iCs/>
          <w:noProof/>
          <w:lang w:val="sr-Cyrl-RS"/>
        </w:rPr>
      </w:pPr>
      <w:r>
        <w:rPr>
          <w:i/>
          <w:iCs/>
          <w:noProof/>
          <w:lang w:val="sr-Cyrl-RS"/>
        </w:rPr>
        <w:drawing>
          <wp:inline distT="0" distB="0" distL="0" distR="0" wp14:anchorId="563A701D" wp14:editId="13F00F8E">
            <wp:extent cx="4922520" cy="2659380"/>
            <wp:effectExtent l="0" t="0" r="11430" b="7620"/>
            <wp:docPr id="4315068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FF4D04" w14:textId="77777777" w:rsidR="001C7CD2" w:rsidRDefault="001C7CD2" w:rsidP="001C7CD2">
      <w:pPr>
        <w:rPr>
          <w:i/>
          <w:iCs/>
          <w:noProof/>
          <w:lang w:val="sr-Cyrl-RS"/>
        </w:rPr>
      </w:pPr>
    </w:p>
    <w:p w14:paraId="2A9CD5EE" w14:textId="77777777" w:rsidR="001C7CD2" w:rsidRDefault="001C7CD2" w:rsidP="00466432">
      <w:pPr>
        <w:jc w:val="both"/>
        <w:rPr>
          <w:rFonts w:ascii="Times New Roman" w:hAnsi="Times New Roman" w:cs="Times New Roman"/>
          <w:lang w:val="sr-Cyrl-RS"/>
        </w:rPr>
      </w:pPr>
    </w:p>
    <w:p w14:paraId="638CB06D" w14:textId="27593551" w:rsidR="004D7395" w:rsidRDefault="004D7395" w:rsidP="00466432">
      <w:pPr>
        <w:jc w:val="both"/>
        <w:rPr>
          <w:rFonts w:ascii="Times New Roman" w:hAnsi="Times New Roman" w:cs="Times New Roman"/>
          <w:lang w:val="sr-Cyrl-RS"/>
        </w:rPr>
      </w:pPr>
      <w:r>
        <w:rPr>
          <w:rFonts w:ascii="Times New Roman" w:hAnsi="Times New Roman" w:cs="Times New Roman"/>
          <w:lang w:val="sr-Cyrl-RS"/>
        </w:rPr>
        <w:tab/>
      </w:r>
    </w:p>
    <w:p w14:paraId="55B290CC" w14:textId="59185D04" w:rsidR="004D7395" w:rsidRDefault="001C7CD2" w:rsidP="00466432">
      <w:pPr>
        <w:jc w:val="both"/>
        <w:rPr>
          <w:rFonts w:ascii="Times New Roman" w:hAnsi="Times New Roman" w:cs="Times New Roman"/>
          <w:lang w:val="sr-Cyrl-RS"/>
        </w:rPr>
      </w:pPr>
      <w:r>
        <w:rPr>
          <w:rFonts w:ascii="Times New Roman" w:hAnsi="Times New Roman" w:cs="Times New Roman"/>
          <w:lang w:val="sr-Cyrl-RS"/>
        </w:rPr>
        <w:tab/>
      </w:r>
    </w:p>
    <w:p w14:paraId="1674E051" w14:textId="77777777" w:rsidR="00895CA3" w:rsidRDefault="00895CA3" w:rsidP="00895CA3">
      <w:pPr>
        <w:rPr>
          <w:rFonts w:ascii="Times New Roman" w:hAnsi="Times New Roman" w:cs="Times New Roman"/>
          <w:b/>
          <w:bCs/>
          <w:lang w:val="sr-Cyrl-RS"/>
        </w:rPr>
      </w:pPr>
      <w:r w:rsidRPr="00CF0338">
        <w:rPr>
          <w:rFonts w:ascii="Times New Roman" w:hAnsi="Times New Roman" w:cs="Times New Roman"/>
          <w:b/>
          <w:bCs/>
          <w:lang w:val="sr-Cyrl-RS"/>
        </w:rPr>
        <w:lastRenderedPageBreak/>
        <w:t>Врбовање жртава и ме</w:t>
      </w:r>
      <w:r>
        <w:rPr>
          <w:rFonts w:ascii="Times New Roman" w:hAnsi="Times New Roman" w:cs="Times New Roman"/>
          <w:b/>
          <w:bCs/>
          <w:lang w:val="sr-Cyrl-RS"/>
        </w:rPr>
        <w:t>х</w:t>
      </w:r>
      <w:r w:rsidRPr="00CF0338">
        <w:rPr>
          <w:rFonts w:ascii="Times New Roman" w:hAnsi="Times New Roman" w:cs="Times New Roman"/>
          <w:b/>
          <w:bCs/>
          <w:lang w:val="sr-Cyrl-RS"/>
        </w:rPr>
        <w:t>анизми контроле</w:t>
      </w:r>
    </w:p>
    <w:p w14:paraId="1CCE3FBF" w14:textId="77777777" w:rsidR="00895CA3" w:rsidRDefault="00895CA3" w:rsidP="00895CA3">
      <w:pPr>
        <w:ind w:firstLine="720"/>
        <w:rPr>
          <w:rFonts w:ascii="Times New Roman" w:hAnsi="Times New Roman" w:cs="Times New Roman"/>
          <w:b/>
          <w:bCs/>
          <w:lang w:val="sr-Cyrl-RS"/>
        </w:rPr>
      </w:pPr>
    </w:p>
    <w:p w14:paraId="5B4249B5" w14:textId="6755D564" w:rsidR="00895CA3" w:rsidRPr="007855F5" w:rsidRDefault="00895CA3" w:rsidP="00895CA3">
      <w:pPr>
        <w:ind w:firstLine="720"/>
        <w:jc w:val="both"/>
        <w:rPr>
          <w:rFonts w:ascii="Times New Roman" w:hAnsi="Times New Roman" w:cs="Times New Roman"/>
        </w:rPr>
      </w:pPr>
      <w:r>
        <w:rPr>
          <w:rFonts w:ascii="Times New Roman" w:hAnsi="Times New Roman" w:cs="Times New Roman"/>
          <w:lang w:val="sr-Cyrl-RS"/>
        </w:rPr>
        <w:t xml:space="preserve">Као и у претходној години, најчешћи механизми врбовања су биле понуде за посао. Експлоататори су постављали огласе за посао на друштвеним мрежама и </w:t>
      </w:r>
      <w:r w:rsidR="007855F5">
        <w:rPr>
          <w:rFonts w:ascii="Times New Roman" w:hAnsi="Times New Roman" w:cs="Times New Roman"/>
          <w:lang w:val="sr-Cyrl-RS"/>
        </w:rPr>
        <w:t>сарађивали са агенцијама за запошљавање. Осим тога, врбовали су жртве брачним понудама и романтичним удварањем и то углавном у случајевима сексуалне експлоатације и принудних бракова. Они су се представљали жртвама као њихови пријатељи, позивали их да иду у клубове, нудили им различите врсте помоћи, давали позајмице или им нудили наркотике. У одређеним случајевима су им отворено нудили да се баве проституцијом или да заједно врше кривична дела, као што су крађе, али су затим преузимали контролу над њима и нису им дозвољавали да престану тиме да се баве.</w:t>
      </w:r>
    </w:p>
    <w:p w14:paraId="03867AA5" w14:textId="77777777" w:rsidR="00895CA3" w:rsidRDefault="00895CA3" w:rsidP="00895CA3">
      <w:pPr>
        <w:ind w:firstLine="720"/>
        <w:rPr>
          <w:rFonts w:ascii="Times New Roman" w:hAnsi="Times New Roman" w:cs="Times New Roman"/>
          <w:b/>
          <w:bCs/>
          <w:lang w:val="sr-Cyrl-RS"/>
        </w:rPr>
      </w:pPr>
    </w:p>
    <w:p w14:paraId="591BBA78" w14:textId="7E417A4B" w:rsidR="00895CA3" w:rsidRDefault="00895CA3" w:rsidP="00895CA3">
      <w:pPr>
        <w:jc w:val="both"/>
        <w:rPr>
          <w:rFonts w:ascii="Times New Roman" w:hAnsi="Times New Roman" w:cs="Times New Roman"/>
          <w:lang w:val="sr-Cyrl-RS"/>
        </w:rPr>
      </w:pPr>
      <w:r w:rsidRPr="00CF0338">
        <w:rPr>
          <w:rFonts w:ascii="Times New Roman" w:hAnsi="Times New Roman" w:cs="Times New Roman"/>
          <w:lang w:val="sr-Cyrl-RS"/>
        </w:rPr>
        <w:t>Графикон 1</w:t>
      </w:r>
      <w:r w:rsidR="00345DE1">
        <w:rPr>
          <w:rFonts w:ascii="Times New Roman" w:hAnsi="Times New Roman" w:cs="Times New Roman"/>
          <w:lang w:val="sr-Cyrl-RS"/>
        </w:rPr>
        <w:t>7</w:t>
      </w:r>
      <w:r w:rsidRPr="00CF0338">
        <w:rPr>
          <w:rFonts w:ascii="Times New Roman" w:hAnsi="Times New Roman" w:cs="Times New Roman"/>
          <w:lang w:val="sr-Cyrl-RS"/>
        </w:rPr>
        <w:t>. Начини врбовања</w:t>
      </w:r>
      <w:r w:rsidRPr="00CF0338">
        <w:rPr>
          <w:rStyle w:val="FootnoteReference"/>
          <w:rFonts w:ascii="Times New Roman" w:hAnsi="Times New Roman" w:cs="Times New Roman"/>
          <w:lang w:val="sr-Cyrl-RS"/>
        </w:rPr>
        <w:footnoteReference w:id="3"/>
      </w:r>
    </w:p>
    <w:p w14:paraId="17CD8615" w14:textId="77777777" w:rsidR="00895CA3" w:rsidRPr="00CF0338" w:rsidRDefault="00895CA3" w:rsidP="00895CA3">
      <w:pPr>
        <w:jc w:val="both"/>
        <w:rPr>
          <w:rFonts w:ascii="Times New Roman" w:hAnsi="Times New Roman" w:cs="Times New Roman"/>
        </w:rPr>
      </w:pPr>
    </w:p>
    <w:p w14:paraId="429D8A1A" w14:textId="77777777" w:rsidR="00895CA3" w:rsidRDefault="00895CA3" w:rsidP="00895CA3">
      <w:pPr>
        <w:ind w:firstLine="720"/>
        <w:rPr>
          <w:rFonts w:ascii="Times New Roman" w:hAnsi="Times New Roman" w:cs="Times New Roman"/>
          <w:b/>
          <w:bCs/>
          <w:lang w:val="sr-Cyrl-RS"/>
        </w:rPr>
      </w:pPr>
      <w:r>
        <w:rPr>
          <w:i/>
          <w:iCs/>
          <w:noProof/>
          <w:lang w:val="sr-Cyrl-RS"/>
        </w:rPr>
        <w:drawing>
          <wp:inline distT="0" distB="0" distL="0" distR="0" wp14:anchorId="42F78763" wp14:editId="20DF8423">
            <wp:extent cx="5158740" cy="3009900"/>
            <wp:effectExtent l="0" t="0" r="3810" b="0"/>
            <wp:docPr id="53249717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C7E34F" w14:textId="77777777" w:rsidR="00895CA3" w:rsidRDefault="00895CA3" w:rsidP="00895CA3">
      <w:pPr>
        <w:ind w:firstLine="720"/>
        <w:rPr>
          <w:rFonts w:ascii="Times New Roman" w:hAnsi="Times New Roman" w:cs="Times New Roman"/>
          <w:b/>
          <w:bCs/>
          <w:lang w:val="sr-Cyrl-RS"/>
        </w:rPr>
      </w:pPr>
    </w:p>
    <w:p w14:paraId="7F681BB2" w14:textId="77777777" w:rsidR="00895CA3" w:rsidRDefault="00895CA3" w:rsidP="00895CA3">
      <w:pPr>
        <w:ind w:firstLine="720"/>
        <w:rPr>
          <w:rFonts w:ascii="Times New Roman" w:hAnsi="Times New Roman" w:cs="Times New Roman"/>
          <w:b/>
          <w:bCs/>
          <w:lang w:val="sr-Cyrl-RS"/>
        </w:rPr>
      </w:pPr>
    </w:p>
    <w:p w14:paraId="57FB7F3D" w14:textId="77777777" w:rsidR="00895CA3" w:rsidRDefault="00895CA3" w:rsidP="00895CA3">
      <w:pPr>
        <w:ind w:firstLine="720"/>
        <w:rPr>
          <w:rFonts w:ascii="Times New Roman" w:hAnsi="Times New Roman" w:cs="Times New Roman"/>
          <w:b/>
          <w:bCs/>
          <w:lang w:val="sr-Cyrl-RS"/>
        </w:rPr>
      </w:pPr>
    </w:p>
    <w:p w14:paraId="664D1F80" w14:textId="77777777" w:rsidR="00895CA3" w:rsidRDefault="00895CA3" w:rsidP="00895CA3">
      <w:pPr>
        <w:ind w:firstLine="720"/>
        <w:rPr>
          <w:rFonts w:ascii="Times New Roman" w:hAnsi="Times New Roman" w:cs="Times New Roman"/>
          <w:b/>
          <w:bCs/>
          <w:lang w:val="sr-Cyrl-RS"/>
        </w:rPr>
      </w:pPr>
    </w:p>
    <w:p w14:paraId="32759FD3" w14:textId="77777777" w:rsidR="00DC6F56" w:rsidRDefault="00895CA3" w:rsidP="00895CA3">
      <w:pPr>
        <w:ind w:firstLine="720"/>
        <w:jc w:val="both"/>
        <w:rPr>
          <w:rFonts w:ascii="Times New Roman" w:hAnsi="Times New Roman" w:cs="Times New Roman"/>
          <w:lang w:val="sr-Cyrl-RS"/>
        </w:rPr>
      </w:pPr>
      <w:r w:rsidRPr="002573B7">
        <w:rPr>
          <w:rFonts w:ascii="Times New Roman" w:hAnsi="Times New Roman" w:cs="Times New Roman"/>
          <w:lang w:val="sr-Cyrl-RS"/>
        </w:rPr>
        <w:lastRenderedPageBreak/>
        <w:t>Најчешћи механизми контроле су</w:t>
      </w:r>
      <w:r>
        <w:rPr>
          <w:rFonts w:ascii="Times New Roman" w:hAnsi="Times New Roman" w:cs="Times New Roman"/>
          <w:lang w:val="sr-Cyrl-RS"/>
        </w:rPr>
        <w:t xml:space="preserve"> коришћење различитих тешких прилика других</w:t>
      </w:r>
      <w:r w:rsidR="00DC6F56">
        <w:rPr>
          <w:rFonts w:ascii="Times New Roman" w:hAnsi="Times New Roman" w:cs="Times New Roman"/>
          <w:lang w:val="sr-Cyrl-RS"/>
        </w:rPr>
        <w:t>, претње и уцене, коришћење физичког насиља,</w:t>
      </w:r>
      <w:r w:rsidRPr="002573B7">
        <w:rPr>
          <w:rFonts w:ascii="Times New Roman" w:hAnsi="Times New Roman" w:cs="Times New Roman"/>
          <w:lang w:val="sr-Cyrl-RS"/>
        </w:rPr>
        <w:t xml:space="preserve"> злоупотреба родитељског ауторитета, </w:t>
      </w:r>
      <w:r w:rsidR="00DC6F56">
        <w:rPr>
          <w:rFonts w:ascii="Times New Roman" w:hAnsi="Times New Roman" w:cs="Times New Roman"/>
          <w:lang w:val="sr-Cyrl-RS"/>
        </w:rPr>
        <w:t>праћење, а оно што се разликује у односу на претходне године је то што је одузимање пасоша један од најчешћих механизамаконтроле</w:t>
      </w:r>
      <w:r w:rsidRPr="002573B7">
        <w:rPr>
          <w:rFonts w:ascii="Times New Roman" w:hAnsi="Times New Roman" w:cs="Times New Roman"/>
          <w:lang w:val="sr-Cyrl-RS"/>
        </w:rPr>
        <w:t xml:space="preserve">. </w:t>
      </w:r>
    </w:p>
    <w:p w14:paraId="37BE5142" w14:textId="658675AE" w:rsidR="00895CA3" w:rsidRDefault="00895CA3" w:rsidP="00895CA3">
      <w:pPr>
        <w:ind w:firstLine="720"/>
        <w:jc w:val="both"/>
        <w:rPr>
          <w:rFonts w:ascii="Times New Roman" w:hAnsi="Times New Roman" w:cs="Times New Roman"/>
          <w:lang w:val="sr-Cyrl-RS"/>
        </w:rPr>
      </w:pPr>
      <w:r w:rsidRPr="002573B7">
        <w:rPr>
          <w:rFonts w:ascii="Times New Roman" w:hAnsi="Times New Roman" w:cs="Times New Roman"/>
          <w:lang w:val="sr-Cyrl-RS"/>
        </w:rPr>
        <w:t xml:space="preserve">За уцене су користили експлицитне снимке и приморавали жртве на пружање сексуалних услуга </w:t>
      </w:r>
      <w:r>
        <w:rPr>
          <w:rFonts w:ascii="Times New Roman" w:hAnsi="Times New Roman" w:cs="Times New Roman"/>
          <w:lang w:val="sr-Cyrl-RS"/>
        </w:rPr>
        <w:t>да</w:t>
      </w:r>
      <w:r w:rsidRPr="002573B7">
        <w:rPr>
          <w:rFonts w:ascii="Times New Roman" w:hAnsi="Times New Roman" w:cs="Times New Roman"/>
          <w:lang w:val="sr-Cyrl-RS"/>
        </w:rPr>
        <w:t xml:space="preserve"> их не би објавили или послали члановима њихових породица, а претње су се углавном односиле на </w:t>
      </w:r>
      <w:r>
        <w:rPr>
          <w:rFonts w:ascii="Times New Roman" w:hAnsi="Times New Roman" w:cs="Times New Roman"/>
          <w:lang w:val="sr-Cyrl-RS"/>
        </w:rPr>
        <w:t>то</w:t>
      </w:r>
      <w:r w:rsidRPr="002573B7">
        <w:rPr>
          <w:rFonts w:ascii="Times New Roman" w:hAnsi="Times New Roman" w:cs="Times New Roman"/>
          <w:lang w:val="sr-Cyrl-RS"/>
        </w:rPr>
        <w:t xml:space="preserve"> да ће физички наудити њима или члановима њихових породица. </w:t>
      </w:r>
    </w:p>
    <w:p w14:paraId="49026C51" w14:textId="77777777" w:rsidR="00895CA3" w:rsidRDefault="00895CA3" w:rsidP="00895CA3">
      <w:pPr>
        <w:ind w:firstLine="720"/>
        <w:jc w:val="both"/>
        <w:rPr>
          <w:rFonts w:ascii="Times New Roman" w:hAnsi="Times New Roman" w:cs="Times New Roman"/>
          <w:lang w:val="sr-Cyrl-RS"/>
        </w:rPr>
      </w:pPr>
      <w:r w:rsidRPr="002573B7">
        <w:rPr>
          <w:rFonts w:ascii="Times New Roman" w:hAnsi="Times New Roman" w:cs="Times New Roman"/>
          <w:lang w:val="sr-Cyrl-RS"/>
        </w:rPr>
        <w:t xml:space="preserve">Злоупотреба родитељског ауторитета је механизам који су користили родитељи, односно старатељи у односу на децу жртве. Овај механизам је изузетно снажан и чини да жртве често бране своје експлоататоре, чак и када се открије шта су им они радили, а опоравак је дуг и компликован. Он је најчешће коришћен у случајевима принудног брака и просјачења. </w:t>
      </w:r>
    </w:p>
    <w:p w14:paraId="49219AAC" w14:textId="13E65368" w:rsidR="00494852" w:rsidRDefault="00494852" w:rsidP="00895CA3">
      <w:pPr>
        <w:ind w:firstLine="720"/>
        <w:jc w:val="both"/>
        <w:rPr>
          <w:rFonts w:ascii="Times New Roman" w:hAnsi="Times New Roman" w:cs="Times New Roman"/>
          <w:lang w:val="sr-Cyrl-RS"/>
        </w:rPr>
      </w:pPr>
      <w:r>
        <w:rPr>
          <w:rFonts w:ascii="Times New Roman" w:hAnsi="Times New Roman" w:cs="Times New Roman"/>
          <w:lang w:val="sr-Cyrl-RS"/>
        </w:rPr>
        <w:t>Различите тешке прилике које су трафикери злоупотребљавали су углавном били сиромаштво и други егзистенцијални проблеми, породичне дисфункционалности и болести чланова породице, тешкоће повретка у земљу порекла, илегалан статус у земљи у којој бораве.</w:t>
      </w:r>
    </w:p>
    <w:p w14:paraId="7D0247DF" w14:textId="77777777" w:rsidR="00895CA3" w:rsidRDefault="00895CA3" w:rsidP="00895CA3">
      <w:pPr>
        <w:ind w:firstLine="720"/>
        <w:jc w:val="both"/>
        <w:rPr>
          <w:rFonts w:ascii="Times New Roman" w:hAnsi="Times New Roman" w:cs="Times New Roman"/>
          <w:lang w:val="sr-Cyrl-RS"/>
        </w:rPr>
      </w:pPr>
    </w:p>
    <w:p w14:paraId="5B8C3E28" w14:textId="0AE23B9D" w:rsidR="00895CA3" w:rsidRPr="002573B7" w:rsidRDefault="00895CA3" w:rsidP="00895CA3">
      <w:pPr>
        <w:rPr>
          <w:rFonts w:ascii="Times New Roman" w:hAnsi="Times New Roman" w:cs="Times New Roman"/>
          <w:lang w:val="sr-Cyrl-RS"/>
        </w:rPr>
      </w:pPr>
      <w:r>
        <w:rPr>
          <w:rFonts w:ascii="Times New Roman" w:hAnsi="Times New Roman" w:cs="Times New Roman"/>
          <w:lang w:val="sr-Cyrl-RS"/>
        </w:rPr>
        <w:t>Графикон 1</w:t>
      </w:r>
      <w:r w:rsidR="00345DE1">
        <w:rPr>
          <w:rFonts w:ascii="Times New Roman" w:hAnsi="Times New Roman" w:cs="Times New Roman"/>
          <w:lang w:val="sr-Cyrl-RS"/>
        </w:rPr>
        <w:t>8</w:t>
      </w:r>
      <w:r>
        <w:rPr>
          <w:rFonts w:ascii="Times New Roman" w:hAnsi="Times New Roman" w:cs="Times New Roman"/>
          <w:lang w:val="sr-Cyrl-RS"/>
        </w:rPr>
        <w:t xml:space="preserve">. </w:t>
      </w:r>
      <w:r w:rsidRPr="002573B7">
        <w:rPr>
          <w:rFonts w:ascii="Times New Roman" w:hAnsi="Times New Roman" w:cs="Times New Roman"/>
          <w:lang w:val="sr-Cyrl-RS"/>
        </w:rPr>
        <w:t>Механизми контроле</w:t>
      </w:r>
      <w:r w:rsidRPr="002573B7">
        <w:rPr>
          <w:rStyle w:val="FootnoteReference"/>
          <w:rFonts w:ascii="Times New Roman" w:hAnsi="Times New Roman" w:cs="Times New Roman"/>
          <w:lang w:val="sr-Cyrl-RS"/>
        </w:rPr>
        <w:footnoteReference w:id="4"/>
      </w:r>
    </w:p>
    <w:p w14:paraId="2E396005" w14:textId="77777777" w:rsidR="00895CA3" w:rsidRDefault="00895CA3" w:rsidP="00895CA3">
      <w:pPr>
        <w:ind w:firstLine="720"/>
        <w:rPr>
          <w:rFonts w:ascii="Times New Roman" w:hAnsi="Times New Roman" w:cs="Times New Roman"/>
          <w:lang w:val="sr-Cyrl-RS"/>
        </w:rPr>
      </w:pPr>
      <w:r>
        <w:rPr>
          <w:i/>
          <w:iCs/>
          <w:noProof/>
          <w:lang w:val="sr-Cyrl-RS"/>
        </w:rPr>
        <w:drawing>
          <wp:inline distT="0" distB="0" distL="0" distR="0" wp14:anchorId="1BAE48B8" wp14:editId="199BE999">
            <wp:extent cx="4960620" cy="2506980"/>
            <wp:effectExtent l="0" t="0" r="11430" b="7620"/>
            <wp:docPr id="57856489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257156" w14:textId="77777777" w:rsidR="00895CA3" w:rsidRDefault="00895CA3" w:rsidP="00895CA3">
      <w:pPr>
        <w:jc w:val="both"/>
        <w:rPr>
          <w:rFonts w:ascii="Times New Roman" w:hAnsi="Times New Roman" w:cs="Times New Roman"/>
          <w:lang w:val="sr-Cyrl-RS"/>
        </w:rPr>
      </w:pPr>
    </w:p>
    <w:p w14:paraId="3FC1809B" w14:textId="77777777" w:rsidR="00494852" w:rsidRDefault="00494852" w:rsidP="00895CA3">
      <w:pPr>
        <w:jc w:val="both"/>
        <w:rPr>
          <w:rFonts w:ascii="Times New Roman" w:hAnsi="Times New Roman" w:cs="Times New Roman"/>
          <w:lang w:val="sr-Cyrl-RS"/>
        </w:rPr>
      </w:pPr>
    </w:p>
    <w:p w14:paraId="3B6B34CC" w14:textId="77777777" w:rsidR="00494852" w:rsidRDefault="00494852" w:rsidP="00895CA3">
      <w:pPr>
        <w:jc w:val="both"/>
        <w:rPr>
          <w:rFonts w:ascii="Times New Roman" w:hAnsi="Times New Roman" w:cs="Times New Roman"/>
          <w:lang w:val="sr-Cyrl-RS"/>
        </w:rPr>
      </w:pPr>
    </w:p>
    <w:p w14:paraId="04B96B55" w14:textId="77777777" w:rsidR="00494852" w:rsidRDefault="00494852" w:rsidP="00895CA3">
      <w:pPr>
        <w:jc w:val="both"/>
        <w:rPr>
          <w:rFonts w:ascii="Times New Roman" w:hAnsi="Times New Roman" w:cs="Times New Roman"/>
          <w:lang w:val="sr-Cyrl-RS"/>
        </w:rPr>
      </w:pPr>
    </w:p>
    <w:p w14:paraId="66A30601" w14:textId="23DACDB7" w:rsidR="005536B8" w:rsidRDefault="00895CA3" w:rsidP="00895CA3">
      <w:pPr>
        <w:jc w:val="both"/>
        <w:rPr>
          <w:rFonts w:ascii="Times New Roman" w:hAnsi="Times New Roman" w:cs="Times New Roman"/>
          <w:lang w:val="sr-Cyrl-RS"/>
        </w:rPr>
      </w:pPr>
      <w:r w:rsidRPr="007F248E">
        <w:rPr>
          <w:rFonts w:ascii="Times New Roman" w:hAnsi="Times New Roman" w:cs="Times New Roman"/>
          <w:lang w:val="sr-Cyrl-RS"/>
        </w:rPr>
        <w:tab/>
        <w:t xml:space="preserve">Злоупотреба различитих интернет платформи и друштвених мрежа се </w:t>
      </w:r>
      <w:r w:rsidR="005536B8">
        <w:rPr>
          <w:rFonts w:ascii="Times New Roman" w:hAnsi="Times New Roman" w:cs="Times New Roman"/>
          <w:lang w:val="sr-Cyrl-RS"/>
        </w:rPr>
        <w:t>све чешће користи за врбовање, експлоатацију и контролу жртава. У случајевима радне експлоатације страних држављана они су готово увек били врбовани путем интернет огласа, који су објављивани на инстаграму, фејсбуку или на специјализованим сајтовима за тражење посла. Послодавци који су експлоатисали жртве понекад су користили апликације које су служиле за евидентирање присуства на раду, чак и након радног времена, у сврху праћења и контроле.</w:t>
      </w:r>
    </w:p>
    <w:p w14:paraId="4CE085FD" w14:textId="25EE418F" w:rsidR="005536B8" w:rsidRDefault="005536B8" w:rsidP="005536B8">
      <w:pPr>
        <w:ind w:firstLine="720"/>
        <w:jc w:val="both"/>
        <w:rPr>
          <w:rFonts w:ascii="Times New Roman" w:hAnsi="Times New Roman" w:cs="Times New Roman"/>
          <w:lang w:val="sr-Cyrl-RS"/>
        </w:rPr>
      </w:pPr>
      <w:r>
        <w:rPr>
          <w:rFonts w:ascii="Times New Roman" w:hAnsi="Times New Roman" w:cs="Times New Roman"/>
          <w:lang w:val="sr-Cyrl-RS"/>
        </w:rPr>
        <w:t>У случајевима сексуалне експлоатације која подразумева пружање сексуалних услуга, девојке су врбоване такође преко друштвених мрежа, понудама за посао или понудама за везу, а њихове услуге су обично оглашаване преко спевијализованих сајтова, као што је „секси адресар“. Трговци људима су жртвама често претили да ће њихове снимке сексуалног садржаја објавити на друштвеним мрежама и на тај начин су их контролисали. Деца су често врбована преко четова на видео игрицама.</w:t>
      </w:r>
    </w:p>
    <w:p w14:paraId="3979E20F" w14:textId="73A4E329" w:rsidR="00895CA3" w:rsidRDefault="00895CA3" w:rsidP="005536B8">
      <w:pPr>
        <w:ind w:firstLine="720"/>
        <w:jc w:val="both"/>
        <w:rPr>
          <w:rFonts w:ascii="Times New Roman" w:hAnsi="Times New Roman" w:cs="Times New Roman"/>
          <w:lang w:val="sr-Cyrl-RS"/>
        </w:rPr>
      </w:pPr>
      <w:r w:rsidRPr="007F248E">
        <w:rPr>
          <w:rFonts w:ascii="Times New Roman" w:hAnsi="Times New Roman" w:cs="Times New Roman"/>
          <w:lang w:val="sr-Cyrl-RS"/>
        </w:rPr>
        <w:t>Ови алати се све чешће користе, па су тако у 2022. години уочени у 25% случајева, у току 2023. у 39%</w:t>
      </w:r>
      <w:r>
        <w:rPr>
          <w:rFonts w:ascii="Times New Roman" w:hAnsi="Times New Roman" w:cs="Times New Roman"/>
          <w:lang w:val="sr-Cyrl-RS"/>
        </w:rPr>
        <w:t>, у току 2024. у 49%</w:t>
      </w:r>
      <w:r w:rsidR="005536B8">
        <w:rPr>
          <w:rFonts w:ascii="Times New Roman" w:hAnsi="Times New Roman" w:cs="Times New Roman"/>
          <w:lang w:val="sr-Cyrl-RS"/>
        </w:rPr>
        <w:t>, а у 2025. години у 67% случајева</w:t>
      </w:r>
      <w:r w:rsidRPr="007F248E">
        <w:rPr>
          <w:rFonts w:ascii="Times New Roman" w:hAnsi="Times New Roman" w:cs="Times New Roman"/>
          <w:lang w:val="sr-Cyrl-RS"/>
        </w:rPr>
        <w:t xml:space="preserve">. </w:t>
      </w:r>
      <w:r w:rsidR="005536B8">
        <w:rPr>
          <w:rFonts w:ascii="Times New Roman" w:hAnsi="Times New Roman" w:cs="Times New Roman"/>
          <w:lang w:val="sr-Cyrl-RS"/>
        </w:rPr>
        <w:t>Најмање су се користили у случајевима принуде на просјачење.</w:t>
      </w:r>
    </w:p>
    <w:p w14:paraId="13E22FEB" w14:textId="77777777" w:rsidR="00895CA3" w:rsidRDefault="00895CA3" w:rsidP="00895CA3">
      <w:pPr>
        <w:jc w:val="both"/>
        <w:rPr>
          <w:rFonts w:ascii="Times New Roman" w:hAnsi="Times New Roman" w:cs="Times New Roman"/>
          <w:lang w:val="sr-Cyrl-RS"/>
        </w:rPr>
      </w:pPr>
    </w:p>
    <w:p w14:paraId="6755155F" w14:textId="77777777" w:rsidR="00895CA3" w:rsidRDefault="00895CA3" w:rsidP="00895CA3">
      <w:pPr>
        <w:jc w:val="both"/>
        <w:rPr>
          <w:rFonts w:ascii="Times New Roman" w:hAnsi="Times New Roman" w:cs="Times New Roman"/>
          <w:lang w:val="sr-Cyrl-RS"/>
        </w:rPr>
      </w:pPr>
    </w:p>
    <w:p w14:paraId="4621D6E5" w14:textId="77777777" w:rsidR="00895CA3" w:rsidRDefault="00895CA3" w:rsidP="00895CA3">
      <w:pPr>
        <w:jc w:val="both"/>
        <w:rPr>
          <w:rFonts w:ascii="Times New Roman" w:hAnsi="Times New Roman" w:cs="Times New Roman"/>
          <w:lang w:val="sr-Cyrl-RS"/>
        </w:rPr>
      </w:pPr>
    </w:p>
    <w:p w14:paraId="1B3DF2EC" w14:textId="77777777" w:rsidR="00895CA3" w:rsidRDefault="00895CA3" w:rsidP="00895CA3">
      <w:pPr>
        <w:jc w:val="both"/>
        <w:rPr>
          <w:rFonts w:ascii="Times New Roman" w:hAnsi="Times New Roman" w:cs="Times New Roman"/>
          <w:lang w:val="sr-Cyrl-RS"/>
        </w:rPr>
      </w:pPr>
    </w:p>
    <w:p w14:paraId="329D1882" w14:textId="77777777" w:rsidR="00895CA3" w:rsidRDefault="00895CA3" w:rsidP="00895CA3">
      <w:pPr>
        <w:jc w:val="both"/>
        <w:rPr>
          <w:rFonts w:ascii="Times New Roman" w:hAnsi="Times New Roman" w:cs="Times New Roman"/>
          <w:lang w:val="sr-Cyrl-RS"/>
        </w:rPr>
      </w:pPr>
    </w:p>
    <w:p w14:paraId="4FC205B9" w14:textId="5F711A4C" w:rsidR="00895CA3" w:rsidRDefault="00895CA3" w:rsidP="00895CA3">
      <w:pPr>
        <w:jc w:val="both"/>
        <w:rPr>
          <w:rFonts w:ascii="Times New Roman" w:hAnsi="Times New Roman" w:cs="Times New Roman"/>
          <w:lang w:val="sr-Cyrl-RS"/>
        </w:rPr>
      </w:pPr>
      <w:r>
        <w:rPr>
          <w:rFonts w:ascii="Times New Roman" w:hAnsi="Times New Roman" w:cs="Times New Roman"/>
          <w:lang w:val="sr-Cyrl-RS"/>
        </w:rPr>
        <w:t>Графикон 1</w:t>
      </w:r>
      <w:r w:rsidR="00C51EFF">
        <w:rPr>
          <w:rFonts w:ascii="Times New Roman" w:hAnsi="Times New Roman" w:cs="Times New Roman"/>
          <w:lang w:val="sr-Cyrl-RS"/>
        </w:rPr>
        <w:t>9</w:t>
      </w:r>
      <w:r>
        <w:rPr>
          <w:rFonts w:ascii="Times New Roman" w:hAnsi="Times New Roman" w:cs="Times New Roman"/>
          <w:lang w:val="sr-Cyrl-RS"/>
        </w:rPr>
        <w:t>. Злоупотреба интернет платформи, алата и друштвених мрежа</w:t>
      </w:r>
    </w:p>
    <w:p w14:paraId="61626385" w14:textId="77777777" w:rsidR="00895CA3" w:rsidRPr="007F248E" w:rsidRDefault="00895CA3" w:rsidP="00895CA3">
      <w:pPr>
        <w:jc w:val="both"/>
        <w:rPr>
          <w:rFonts w:ascii="Times New Roman" w:hAnsi="Times New Roman" w:cs="Times New Roman"/>
          <w:lang w:val="sr-Cyrl-RS"/>
        </w:rPr>
      </w:pPr>
      <w:r w:rsidRPr="00CA6A3F">
        <w:rPr>
          <w:rFonts w:ascii="Times New Roman" w:hAnsi="Times New Roman" w:cs="Times New Roman"/>
          <w:i/>
          <w:iCs/>
          <w:noProof/>
          <w:lang w:val="sr-Cyrl-RS"/>
        </w:rPr>
        <w:drawing>
          <wp:inline distT="0" distB="0" distL="0" distR="0" wp14:anchorId="12F1C7E5" wp14:editId="6B56C6EB">
            <wp:extent cx="4206240" cy="185166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90D2F0" w14:textId="77777777" w:rsidR="00895CA3" w:rsidRDefault="00895CA3" w:rsidP="00895CA3">
      <w:pPr>
        <w:rPr>
          <w:rFonts w:ascii="Times New Roman" w:hAnsi="Times New Roman" w:cs="Times New Roman"/>
          <w:lang w:val="sr-Cyrl-RS"/>
        </w:rPr>
      </w:pPr>
    </w:p>
    <w:p w14:paraId="4CF91110" w14:textId="4FED7CD9" w:rsidR="00895CA3" w:rsidRDefault="00895CA3" w:rsidP="00895CA3">
      <w:pPr>
        <w:jc w:val="both"/>
        <w:rPr>
          <w:rFonts w:ascii="Times New Roman" w:hAnsi="Times New Roman" w:cs="Times New Roman"/>
          <w:lang w:val="sr-Cyrl-RS"/>
        </w:rPr>
      </w:pPr>
      <w:r>
        <w:rPr>
          <w:rFonts w:ascii="Times New Roman" w:hAnsi="Times New Roman" w:cs="Times New Roman"/>
          <w:lang w:val="sr-Cyrl-RS"/>
        </w:rPr>
        <w:lastRenderedPageBreak/>
        <w:t xml:space="preserve">Графикон </w:t>
      </w:r>
      <w:r w:rsidR="00C51EFF">
        <w:rPr>
          <w:rFonts w:ascii="Times New Roman" w:hAnsi="Times New Roman" w:cs="Times New Roman"/>
          <w:lang w:val="sr-Cyrl-RS"/>
        </w:rPr>
        <w:t>20</w:t>
      </w:r>
      <w:r>
        <w:rPr>
          <w:rFonts w:ascii="Times New Roman" w:hAnsi="Times New Roman" w:cs="Times New Roman"/>
          <w:lang w:val="sr-Cyrl-RS"/>
        </w:rPr>
        <w:t>. Проценти случајева у којима је дошло до злоупотребе интернет платформи, алата и друштвених мрежа према облику трговине људима</w:t>
      </w:r>
    </w:p>
    <w:p w14:paraId="4C37B491" w14:textId="77777777" w:rsidR="0097105B" w:rsidRDefault="0097105B" w:rsidP="00895CA3">
      <w:pPr>
        <w:jc w:val="both"/>
        <w:rPr>
          <w:rFonts w:ascii="Times New Roman" w:hAnsi="Times New Roman" w:cs="Times New Roman"/>
          <w:lang w:val="sr-Cyrl-RS"/>
        </w:rPr>
      </w:pPr>
    </w:p>
    <w:p w14:paraId="0A105E6B" w14:textId="77777777" w:rsidR="00895CA3" w:rsidRDefault="00895CA3" w:rsidP="00895CA3">
      <w:pPr>
        <w:rPr>
          <w:rFonts w:ascii="Times New Roman" w:hAnsi="Times New Roman" w:cs="Times New Roman"/>
          <w:lang w:val="sr-Cyrl-RS"/>
        </w:rPr>
      </w:pPr>
      <w:r>
        <w:rPr>
          <w:i/>
          <w:iCs/>
          <w:noProof/>
          <w:lang w:val="sr-Cyrl-RS"/>
        </w:rPr>
        <w:drawing>
          <wp:inline distT="0" distB="0" distL="0" distR="0" wp14:anchorId="4ECCA235" wp14:editId="4C80CD05">
            <wp:extent cx="6217920" cy="2857500"/>
            <wp:effectExtent l="0" t="0" r="11430" b="0"/>
            <wp:docPr id="81709219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02ECEA" w14:textId="77777777" w:rsidR="00895CA3" w:rsidRDefault="00895CA3" w:rsidP="00895CA3">
      <w:pPr>
        <w:rPr>
          <w:rFonts w:ascii="Times New Roman" w:hAnsi="Times New Roman" w:cs="Times New Roman"/>
          <w:lang w:val="sr-Cyrl-RS"/>
        </w:rPr>
      </w:pPr>
    </w:p>
    <w:p w14:paraId="58478FC5" w14:textId="77777777" w:rsidR="00895CA3" w:rsidRDefault="00895CA3" w:rsidP="00895CA3">
      <w:pPr>
        <w:rPr>
          <w:rFonts w:ascii="Times New Roman" w:hAnsi="Times New Roman" w:cs="Times New Roman"/>
          <w:b/>
          <w:bCs/>
          <w:lang w:val="sr-Cyrl-RS"/>
        </w:rPr>
      </w:pPr>
    </w:p>
    <w:p w14:paraId="67DE34BA" w14:textId="77777777" w:rsidR="00FB33A4" w:rsidRDefault="00FB33A4" w:rsidP="00FB33A4">
      <w:pPr>
        <w:rPr>
          <w:rFonts w:ascii="Times New Roman" w:hAnsi="Times New Roman" w:cs="Times New Roman"/>
          <w:b/>
          <w:bCs/>
          <w:lang w:val="sr-Cyrl-RS"/>
        </w:rPr>
      </w:pPr>
      <w:r w:rsidRPr="007F248E">
        <w:rPr>
          <w:rFonts w:ascii="Times New Roman" w:hAnsi="Times New Roman" w:cs="Times New Roman"/>
          <w:b/>
          <w:bCs/>
          <w:lang w:val="sr-Cyrl-RS"/>
        </w:rPr>
        <w:t>Социоекономски статус жртава трговине људима</w:t>
      </w:r>
    </w:p>
    <w:p w14:paraId="5299B2AE" w14:textId="77777777" w:rsidR="00FB33A4" w:rsidRDefault="00FB33A4" w:rsidP="00FB33A4">
      <w:pPr>
        <w:rPr>
          <w:rFonts w:ascii="Times New Roman" w:hAnsi="Times New Roman" w:cs="Times New Roman"/>
          <w:b/>
          <w:bCs/>
          <w:lang w:val="sr-Cyrl-RS"/>
        </w:rPr>
      </w:pPr>
    </w:p>
    <w:p w14:paraId="6D689613" w14:textId="3A4E828E" w:rsidR="00FB33A4" w:rsidRPr="007F248E" w:rsidRDefault="00FB33A4" w:rsidP="00FB33A4">
      <w:pPr>
        <w:jc w:val="both"/>
        <w:rPr>
          <w:rFonts w:ascii="Times New Roman" w:hAnsi="Times New Roman" w:cs="Times New Roman"/>
          <w:lang w:val="sr-Cyrl-RS"/>
        </w:rPr>
      </w:pPr>
      <w:r w:rsidRPr="007F248E">
        <w:rPr>
          <w:rFonts w:ascii="Times New Roman" w:hAnsi="Times New Roman" w:cs="Times New Roman"/>
          <w:lang w:val="sr-Cyrl-RS"/>
        </w:rPr>
        <w:tab/>
        <w:t xml:space="preserve">Подаци о социоекономском стању се односе само на пунолетне жртве трговине људима. </w:t>
      </w:r>
      <w:r w:rsidR="008E50EC">
        <w:rPr>
          <w:rFonts w:ascii="Times New Roman" w:hAnsi="Times New Roman" w:cs="Times New Roman"/>
          <w:lang w:val="sr-Cyrl-RS"/>
        </w:rPr>
        <w:t>За неке од жртава ови подаци нису били доступни.</w:t>
      </w:r>
    </w:p>
    <w:p w14:paraId="60524113" w14:textId="62FD9856" w:rsidR="00FB33A4" w:rsidRDefault="00FB33A4" w:rsidP="00FB33A4">
      <w:pPr>
        <w:ind w:firstLine="720"/>
        <w:jc w:val="both"/>
        <w:rPr>
          <w:rFonts w:ascii="Times New Roman" w:hAnsi="Times New Roman" w:cs="Times New Roman"/>
          <w:lang w:val="sr-Cyrl-RS"/>
        </w:rPr>
      </w:pPr>
      <w:r w:rsidRPr="007F248E">
        <w:rPr>
          <w:rFonts w:ascii="Times New Roman" w:hAnsi="Times New Roman" w:cs="Times New Roman"/>
          <w:lang w:val="sr-Cyrl-RS"/>
        </w:rPr>
        <w:t>Када је у питању социоекономски статус, велика већина идентификованих жртава су</w:t>
      </w:r>
      <w:r w:rsidR="008E50EC">
        <w:rPr>
          <w:rFonts w:ascii="Times New Roman" w:hAnsi="Times New Roman" w:cs="Times New Roman"/>
          <w:lang w:val="sr-Cyrl-RS"/>
        </w:rPr>
        <w:t xml:space="preserve"> у тренутку врбовања биле</w:t>
      </w:r>
      <w:r w:rsidRPr="007F248E">
        <w:rPr>
          <w:rFonts w:ascii="Times New Roman" w:hAnsi="Times New Roman" w:cs="Times New Roman"/>
          <w:lang w:val="sr-Cyrl-RS"/>
        </w:rPr>
        <w:t xml:space="preserve"> особе без непокретности, без запослења и било каквих редовних прихода, најчешће са стеченим само основним образовањем.</w:t>
      </w:r>
    </w:p>
    <w:p w14:paraId="2ACB46DB" w14:textId="7454EC45" w:rsidR="008E50EC" w:rsidRDefault="008E50EC" w:rsidP="00FB33A4">
      <w:pPr>
        <w:ind w:firstLine="720"/>
        <w:jc w:val="both"/>
        <w:rPr>
          <w:rFonts w:ascii="Times New Roman" w:hAnsi="Times New Roman" w:cs="Times New Roman"/>
          <w:lang w:val="sr-Cyrl-RS"/>
        </w:rPr>
      </w:pPr>
    </w:p>
    <w:p w14:paraId="3B00EE75" w14:textId="77777777" w:rsidR="008E50EC" w:rsidRDefault="008E50EC" w:rsidP="00FB33A4">
      <w:pPr>
        <w:ind w:firstLine="720"/>
        <w:jc w:val="both"/>
        <w:rPr>
          <w:rFonts w:ascii="Times New Roman" w:hAnsi="Times New Roman" w:cs="Times New Roman"/>
          <w:lang w:val="sr-Cyrl-RS"/>
        </w:rPr>
      </w:pPr>
    </w:p>
    <w:p w14:paraId="207AD8A8" w14:textId="77777777" w:rsidR="008E50EC" w:rsidRDefault="008E50EC" w:rsidP="00FB33A4">
      <w:pPr>
        <w:ind w:firstLine="720"/>
        <w:jc w:val="both"/>
        <w:rPr>
          <w:rFonts w:ascii="Times New Roman" w:hAnsi="Times New Roman" w:cs="Times New Roman"/>
          <w:lang w:val="sr-Cyrl-RS"/>
        </w:rPr>
      </w:pPr>
    </w:p>
    <w:p w14:paraId="72645582" w14:textId="77777777" w:rsidR="008E50EC" w:rsidRDefault="008E50EC" w:rsidP="00FB33A4">
      <w:pPr>
        <w:ind w:firstLine="720"/>
        <w:jc w:val="both"/>
        <w:rPr>
          <w:rFonts w:ascii="Times New Roman" w:hAnsi="Times New Roman" w:cs="Times New Roman"/>
          <w:lang w:val="sr-Cyrl-RS"/>
        </w:rPr>
      </w:pPr>
    </w:p>
    <w:p w14:paraId="1221CE46" w14:textId="77777777" w:rsidR="008E50EC" w:rsidRDefault="008E50EC" w:rsidP="00FB33A4">
      <w:pPr>
        <w:ind w:firstLine="720"/>
        <w:jc w:val="both"/>
        <w:rPr>
          <w:rFonts w:ascii="Times New Roman" w:hAnsi="Times New Roman" w:cs="Times New Roman"/>
          <w:lang w:val="sr-Cyrl-RS"/>
        </w:rPr>
      </w:pPr>
    </w:p>
    <w:p w14:paraId="45B07739" w14:textId="77777777" w:rsidR="008E50EC" w:rsidRDefault="008E50EC" w:rsidP="00FB33A4">
      <w:pPr>
        <w:ind w:firstLine="720"/>
        <w:jc w:val="both"/>
        <w:rPr>
          <w:rFonts w:ascii="Times New Roman" w:hAnsi="Times New Roman" w:cs="Times New Roman"/>
          <w:lang w:val="sr-Cyrl-RS"/>
        </w:rPr>
      </w:pPr>
    </w:p>
    <w:p w14:paraId="0C79C125" w14:textId="77777777" w:rsidR="008E50EC" w:rsidRPr="007F248E" w:rsidRDefault="008E50EC" w:rsidP="00FB33A4">
      <w:pPr>
        <w:ind w:firstLine="720"/>
        <w:jc w:val="both"/>
        <w:rPr>
          <w:rFonts w:ascii="Times New Roman" w:hAnsi="Times New Roman" w:cs="Times New Roman"/>
          <w:lang w:val="sr-Cyrl-RS"/>
        </w:rPr>
      </w:pPr>
    </w:p>
    <w:p w14:paraId="20142417" w14:textId="50BEA327" w:rsidR="00FB33A4" w:rsidRDefault="00FB33A4" w:rsidP="00FB33A4">
      <w:pPr>
        <w:jc w:val="both"/>
        <w:rPr>
          <w:rFonts w:ascii="Times New Roman" w:hAnsi="Times New Roman" w:cs="Times New Roman"/>
          <w:lang w:val="sr-Cyrl-RS"/>
        </w:rPr>
      </w:pPr>
      <w:r w:rsidRPr="007F248E">
        <w:rPr>
          <w:rFonts w:ascii="Times New Roman" w:hAnsi="Times New Roman" w:cs="Times New Roman"/>
          <w:lang w:val="sr-Cyrl-RS"/>
        </w:rPr>
        <w:tab/>
      </w:r>
      <w:r w:rsidRPr="007F248E">
        <w:rPr>
          <w:rFonts w:ascii="Times New Roman" w:hAnsi="Times New Roman" w:cs="Times New Roman"/>
          <w:lang w:val="sr-Cyrl-RS"/>
        </w:rPr>
        <w:tab/>
        <w:t xml:space="preserve">Графикон </w:t>
      </w:r>
      <w:r w:rsidR="00C51EFF">
        <w:rPr>
          <w:rFonts w:ascii="Times New Roman" w:hAnsi="Times New Roman" w:cs="Times New Roman"/>
          <w:lang w:val="sr-Cyrl-RS"/>
        </w:rPr>
        <w:t>21</w:t>
      </w:r>
      <w:r w:rsidRPr="007F248E">
        <w:rPr>
          <w:rFonts w:ascii="Times New Roman" w:hAnsi="Times New Roman" w:cs="Times New Roman"/>
          <w:lang w:val="sr-Cyrl-RS"/>
        </w:rPr>
        <w:t xml:space="preserve">: </w:t>
      </w:r>
      <w:r>
        <w:rPr>
          <w:rFonts w:ascii="Times New Roman" w:hAnsi="Times New Roman" w:cs="Times New Roman"/>
          <w:lang w:val="sr-Cyrl-RS"/>
        </w:rPr>
        <w:t>П</w:t>
      </w:r>
      <w:r w:rsidRPr="007F248E">
        <w:rPr>
          <w:rFonts w:ascii="Times New Roman" w:hAnsi="Times New Roman" w:cs="Times New Roman"/>
          <w:lang w:val="sr-Cyrl-RS"/>
        </w:rPr>
        <w:t xml:space="preserve">риходи жртава </w:t>
      </w:r>
      <w:r w:rsidR="008E50EC">
        <w:rPr>
          <w:rFonts w:ascii="Times New Roman" w:hAnsi="Times New Roman" w:cs="Times New Roman"/>
          <w:lang w:val="sr-Cyrl-RS"/>
        </w:rPr>
        <w:t>у периоду врбовања</w:t>
      </w:r>
    </w:p>
    <w:p w14:paraId="3FB95568" w14:textId="77777777" w:rsidR="00FB33A4" w:rsidRDefault="00FB33A4" w:rsidP="00FB33A4">
      <w:pPr>
        <w:jc w:val="both"/>
        <w:rPr>
          <w:rFonts w:ascii="Times New Roman" w:hAnsi="Times New Roman" w:cs="Times New Roman"/>
          <w:lang w:val="sr-Cyrl-RS"/>
        </w:rPr>
      </w:pPr>
    </w:p>
    <w:p w14:paraId="440E4275" w14:textId="77777777" w:rsidR="00FB33A4" w:rsidRPr="007F248E" w:rsidRDefault="00FB33A4" w:rsidP="00FB33A4">
      <w:pPr>
        <w:jc w:val="both"/>
        <w:rPr>
          <w:rFonts w:ascii="Times New Roman" w:hAnsi="Times New Roman" w:cs="Times New Roman"/>
          <w:lang w:val="sr-Cyrl-RS"/>
        </w:rPr>
      </w:pPr>
      <w:r w:rsidRPr="00CA6A3F">
        <w:rPr>
          <w:rFonts w:ascii="Times New Roman" w:hAnsi="Times New Roman" w:cs="Times New Roman"/>
          <w:i/>
          <w:iCs/>
          <w:noProof/>
          <w:lang w:val="sr-Cyrl-RS"/>
        </w:rPr>
        <w:drawing>
          <wp:inline distT="0" distB="0" distL="0" distR="0" wp14:anchorId="34D1AED0" wp14:editId="7CB29278">
            <wp:extent cx="4328160" cy="195834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186DE0" w14:textId="79039AFD" w:rsidR="00FB33A4" w:rsidRPr="007F248E" w:rsidRDefault="00FB33A4" w:rsidP="00FB33A4">
      <w:pPr>
        <w:rPr>
          <w:rFonts w:ascii="Times New Roman" w:hAnsi="Times New Roman" w:cs="Times New Roman"/>
          <w:lang w:val="sr-Cyrl-RS"/>
        </w:rPr>
      </w:pPr>
      <w:r w:rsidRPr="007F248E">
        <w:rPr>
          <w:rFonts w:ascii="Times New Roman" w:hAnsi="Times New Roman" w:cs="Times New Roman"/>
          <w:lang w:val="sr-Cyrl-RS"/>
        </w:rPr>
        <w:t>Графикон 2</w:t>
      </w:r>
      <w:r w:rsidR="00C51EFF">
        <w:rPr>
          <w:rFonts w:ascii="Times New Roman" w:hAnsi="Times New Roman" w:cs="Times New Roman"/>
          <w:lang w:val="sr-Cyrl-RS"/>
        </w:rPr>
        <w:t>2</w:t>
      </w:r>
      <w:r w:rsidRPr="007F248E">
        <w:rPr>
          <w:rFonts w:ascii="Times New Roman" w:hAnsi="Times New Roman" w:cs="Times New Roman"/>
          <w:lang w:val="sr-Cyrl-RS"/>
        </w:rPr>
        <w:t xml:space="preserve">: </w:t>
      </w:r>
      <w:r>
        <w:rPr>
          <w:rFonts w:ascii="Times New Roman" w:hAnsi="Times New Roman" w:cs="Times New Roman"/>
          <w:lang w:val="sr-Cyrl-RS"/>
        </w:rPr>
        <w:t>П</w:t>
      </w:r>
      <w:r w:rsidRPr="007F248E">
        <w:rPr>
          <w:rFonts w:ascii="Times New Roman" w:hAnsi="Times New Roman" w:cs="Times New Roman"/>
          <w:lang w:val="sr-Cyrl-RS"/>
        </w:rPr>
        <w:t>оседовање куће или стана у власништву жртве</w:t>
      </w:r>
    </w:p>
    <w:p w14:paraId="2E3C0F61" w14:textId="77777777" w:rsidR="00FB33A4" w:rsidRDefault="00FB33A4" w:rsidP="00FB33A4">
      <w:pPr>
        <w:rPr>
          <w:rFonts w:ascii="Times New Roman" w:hAnsi="Times New Roman" w:cs="Times New Roman"/>
          <w:b/>
          <w:bCs/>
          <w:lang w:val="sr-Cyrl-RS"/>
        </w:rPr>
      </w:pPr>
      <w:r w:rsidRPr="00CA6A3F">
        <w:rPr>
          <w:rFonts w:ascii="Times New Roman" w:hAnsi="Times New Roman" w:cs="Times New Roman"/>
          <w:i/>
          <w:iCs/>
          <w:noProof/>
          <w:lang w:val="sr-Cyrl-RS"/>
        </w:rPr>
        <w:drawing>
          <wp:inline distT="0" distB="0" distL="0" distR="0" wp14:anchorId="1A7F9523" wp14:editId="60CDA306">
            <wp:extent cx="5013960" cy="2415540"/>
            <wp:effectExtent l="0" t="0" r="1524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26D062" w14:textId="77777777" w:rsidR="00FB33A4" w:rsidRDefault="00FB33A4" w:rsidP="00FB33A4">
      <w:pPr>
        <w:rPr>
          <w:rFonts w:ascii="Times New Roman" w:hAnsi="Times New Roman" w:cs="Times New Roman"/>
          <w:b/>
          <w:bCs/>
          <w:lang w:val="sr-Cyrl-RS"/>
        </w:rPr>
      </w:pPr>
    </w:p>
    <w:p w14:paraId="591518C4" w14:textId="77777777" w:rsidR="00FB33A4" w:rsidRDefault="00FB33A4" w:rsidP="00FB33A4">
      <w:pPr>
        <w:rPr>
          <w:rFonts w:ascii="Times New Roman" w:hAnsi="Times New Roman" w:cs="Times New Roman"/>
          <w:b/>
          <w:bCs/>
          <w:lang w:val="sr-Cyrl-RS"/>
        </w:rPr>
      </w:pPr>
    </w:p>
    <w:p w14:paraId="1963F6E4" w14:textId="77777777" w:rsidR="00FB33A4" w:rsidRDefault="00FB33A4" w:rsidP="00FB33A4">
      <w:pPr>
        <w:rPr>
          <w:rFonts w:ascii="Times New Roman" w:hAnsi="Times New Roman" w:cs="Times New Roman"/>
          <w:b/>
          <w:bCs/>
          <w:lang w:val="sr-Cyrl-RS"/>
        </w:rPr>
      </w:pPr>
    </w:p>
    <w:p w14:paraId="37B24A39" w14:textId="77777777" w:rsidR="00C51EFF" w:rsidRDefault="00C51EFF" w:rsidP="00FB33A4">
      <w:pPr>
        <w:rPr>
          <w:rFonts w:ascii="Times New Roman" w:hAnsi="Times New Roman" w:cs="Times New Roman"/>
          <w:b/>
          <w:bCs/>
          <w:lang w:val="sr-Cyrl-RS"/>
        </w:rPr>
      </w:pPr>
    </w:p>
    <w:p w14:paraId="2FFB7EEE" w14:textId="77777777" w:rsidR="00C51EFF" w:rsidRDefault="00C51EFF" w:rsidP="00FB33A4">
      <w:pPr>
        <w:rPr>
          <w:rFonts w:ascii="Times New Roman" w:hAnsi="Times New Roman" w:cs="Times New Roman"/>
          <w:b/>
          <w:bCs/>
          <w:lang w:val="sr-Cyrl-RS"/>
        </w:rPr>
      </w:pPr>
    </w:p>
    <w:p w14:paraId="07BB5572" w14:textId="77777777" w:rsidR="00C51EFF" w:rsidRDefault="00C51EFF" w:rsidP="00FB33A4">
      <w:pPr>
        <w:rPr>
          <w:rFonts w:ascii="Times New Roman" w:hAnsi="Times New Roman" w:cs="Times New Roman"/>
          <w:b/>
          <w:bCs/>
          <w:lang w:val="sr-Cyrl-RS"/>
        </w:rPr>
      </w:pPr>
    </w:p>
    <w:p w14:paraId="2B033A95" w14:textId="77777777" w:rsidR="00FB33A4" w:rsidRDefault="00FB33A4" w:rsidP="00FB33A4">
      <w:pPr>
        <w:rPr>
          <w:rFonts w:ascii="Times New Roman" w:hAnsi="Times New Roman" w:cs="Times New Roman"/>
          <w:lang w:val="sr-Cyrl-RS"/>
        </w:rPr>
      </w:pPr>
    </w:p>
    <w:p w14:paraId="35EB30FC" w14:textId="77777777" w:rsidR="00FB33A4" w:rsidRDefault="00FB33A4" w:rsidP="00FB33A4">
      <w:pPr>
        <w:rPr>
          <w:rFonts w:ascii="Times New Roman" w:hAnsi="Times New Roman" w:cs="Times New Roman"/>
          <w:lang w:val="sr-Cyrl-RS"/>
        </w:rPr>
      </w:pPr>
    </w:p>
    <w:p w14:paraId="1AC2F8A2" w14:textId="1DDAB5F9" w:rsidR="00FB33A4" w:rsidRDefault="00FB33A4" w:rsidP="00FB33A4">
      <w:pPr>
        <w:rPr>
          <w:rFonts w:ascii="Times New Roman" w:hAnsi="Times New Roman" w:cs="Times New Roman"/>
          <w:lang w:val="sr-Cyrl-RS"/>
        </w:rPr>
      </w:pPr>
      <w:r>
        <w:rPr>
          <w:rFonts w:ascii="Times New Roman" w:hAnsi="Times New Roman" w:cs="Times New Roman"/>
          <w:lang w:val="sr-Cyrl-RS"/>
        </w:rPr>
        <w:lastRenderedPageBreak/>
        <w:t>Графикон 2</w:t>
      </w:r>
      <w:r w:rsidR="00C51EFF">
        <w:rPr>
          <w:rFonts w:ascii="Times New Roman" w:hAnsi="Times New Roman" w:cs="Times New Roman"/>
          <w:lang w:val="sr-Cyrl-RS"/>
        </w:rPr>
        <w:t>3</w:t>
      </w:r>
      <w:r>
        <w:rPr>
          <w:rFonts w:ascii="Times New Roman" w:hAnsi="Times New Roman" w:cs="Times New Roman"/>
          <w:lang w:val="sr-Cyrl-RS"/>
        </w:rPr>
        <w:t>. Степен образовања идентификованих жртава трговине људима</w:t>
      </w:r>
    </w:p>
    <w:p w14:paraId="44C92476" w14:textId="77777777" w:rsidR="00FB33A4" w:rsidRDefault="00FB33A4" w:rsidP="00FB33A4">
      <w:pPr>
        <w:rPr>
          <w:rFonts w:ascii="Times New Roman" w:hAnsi="Times New Roman" w:cs="Times New Roman"/>
          <w:lang w:val="sr-Cyrl-RS"/>
        </w:rPr>
      </w:pPr>
    </w:p>
    <w:p w14:paraId="738892E3" w14:textId="77777777" w:rsidR="00FB33A4" w:rsidRDefault="00FB33A4" w:rsidP="00FB33A4">
      <w:pPr>
        <w:rPr>
          <w:rFonts w:ascii="Times New Roman" w:hAnsi="Times New Roman" w:cs="Times New Roman"/>
          <w:lang w:val="sr-Cyrl-RS"/>
        </w:rPr>
      </w:pPr>
      <w:r>
        <w:rPr>
          <w:i/>
          <w:iCs/>
          <w:noProof/>
          <w:lang w:val="sr-Cyrl-RS"/>
        </w:rPr>
        <w:drawing>
          <wp:inline distT="0" distB="0" distL="0" distR="0" wp14:anchorId="45BA8493" wp14:editId="0E121BCF">
            <wp:extent cx="5661660" cy="3444240"/>
            <wp:effectExtent l="0" t="0" r="15240" b="3810"/>
            <wp:docPr id="214378370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780E5E" w14:textId="77777777" w:rsidR="00FB33A4" w:rsidRDefault="00FB33A4" w:rsidP="00FB33A4">
      <w:pPr>
        <w:rPr>
          <w:rFonts w:ascii="Times New Roman" w:hAnsi="Times New Roman" w:cs="Times New Roman"/>
          <w:lang w:val="sr-Cyrl-RS"/>
        </w:rPr>
      </w:pPr>
    </w:p>
    <w:p w14:paraId="6DCC0862" w14:textId="77777777" w:rsidR="00FB33A4" w:rsidRDefault="00FB33A4" w:rsidP="00FB33A4">
      <w:pPr>
        <w:rPr>
          <w:rFonts w:ascii="Times New Roman" w:hAnsi="Times New Roman" w:cs="Times New Roman"/>
          <w:lang w:val="sr-Cyrl-RS"/>
        </w:rPr>
      </w:pPr>
    </w:p>
    <w:p w14:paraId="476A8872" w14:textId="77777777" w:rsidR="00FB33A4" w:rsidRDefault="00FB33A4" w:rsidP="00FB33A4">
      <w:pPr>
        <w:rPr>
          <w:rFonts w:ascii="Times New Roman" w:hAnsi="Times New Roman" w:cs="Times New Roman"/>
          <w:b/>
          <w:bCs/>
          <w:lang w:val="sr-Cyrl-RS"/>
        </w:rPr>
      </w:pPr>
      <w:r w:rsidRPr="007F248E">
        <w:rPr>
          <w:rFonts w:ascii="Times New Roman" w:hAnsi="Times New Roman" w:cs="Times New Roman"/>
          <w:b/>
          <w:bCs/>
          <w:lang w:val="sr-Cyrl-RS"/>
        </w:rPr>
        <w:t>Породични статус жртава трговине људима</w:t>
      </w:r>
    </w:p>
    <w:p w14:paraId="5D01462B" w14:textId="77777777" w:rsidR="00FB33A4" w:rsidRDefault="00FB33A4" w:rsidP="00FB33A4">
      <w:pPr>
        <w:rPr>
          <w:rFonts w:ascii="Times New Roman" w:hAnsi="Times New Roman" w:cs="Times New Roman"/>
          <w:lang w:val="sr-Cyrl-RS"/>
        </w:rPr>
      </w:pPr>
    </w:p>
    <w:p w14:paraId="4CBFF0F1" w14:textId="671E8B08" w:rsidR="00FB33A4" w:rsidRDefault="00FB33A4" w:rsidP="00FB33A4">
      <w:pPr>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У односу на претходне године, када је н</w:t>
      </w:r>
      <w:r>
        <w:rPr>
          <w:rFonts w:ascii="Times New Roman" w:hAnsi="Times New Roman" w:cs="Times New Roman"/>
          <w:lang w:val="sr-Cyrl-RS"/>
        </w:rPr>
        <w:t>ајвећи проценат жртава трговине људима међу одраслима су особе које нису у браку, нити у ванбрачној заједници</w:t>
      </w:r>
      <w:r>
        <w:rPr>
          <w:rFonts w:ascii="Times New Roman" w:hAnsi="Times New Roman" w:cs="Times New Roman"/>
          <w:lang w:val="sr-Cyrl-RS"/>
        </w:rPr>
        <w:t>, у 2025. години је приближан број идентификованих пунолетних жртава који су били у браку или ванбрачној заједници, као и они који нису. У браку су највише биле жртве радне експлоатације. Овде се радило о људима који су покушавали да обезбеде егзистенцијалне потребе за своје породице што су експлоататори и злоупотребљавали.</w:t>
      </w:r>
    </w:p>
    <w:p w14:paraId="0115BCD8" w14:textId="2392AB3C" w:rsidR="00FB33A4" w:rsidRDefault="00FB33A4" w:rsidP="00FB33A4">
      <w:pPr>
        <w:jc w:val="both"/>
        <w:rPr>
          <w:rFonts w:ascii="Times New Roman" w:hAnsi="Times New Roman" w:cs="Times New Roman"/>
          <w:lang w:val="sr-Cyrl-RS"/>
        </w:rPr>
      </w:pPr>
      <w:r>
        <w:rPr>
          <w:rFonts w:ascii="Times New Roman" w:hAnsi="Times New Roman" w:cs="Times New Roman"/>
          <w:lang w:val="sr-Cyrl-RS"/>
        </w:rPr>
        <w:tab/>
        <w:t>Приказана статистика о породичном статусу се односи само на пунолетне жртве.</w:t>
      </w:r>
    </w:p>
    <w:p w14:paraId="39FA49A4" w14:textId="77777777" w:rsidR="00FB33A4" w:rsidRDefault="00FB33A4" w:rsidP="00FB33A4">
      <w:pPr>
        <w:jc w:val="both"/>
        <w:rPr>
          <w:rFonts w:ascii="Times New Roman" w:hAnsi="Times New Roman" w:cs="Times New Roman"/>
          <w:lang w:val="sr-Cyrl-RS"/>
        </w:rPr>
      </w:pPr>
    </w:p>
    <w:p w14:paraId="51E7E1A2" w14:textId="77777777" w:rsidR="00FB33A4" w:rsidRDefault="00FB33A4" w:rsidP="00FB33A4">
      <w:pPr>
        <w:jc w:val="both"/>
        <w:rPr>
          <w:rFonts w:ascii="Times New Roman" w:hAnsi="Times New Roman" w:cs="Times New Roman"/>
          <w:lang w:val="sr-Cyrl-RS"/>
        </w:rPr>
      </w:pPr>
    </w:p>
    <w:p w14:paraId="47C7ECFA" w14:textId="77777777" w:rsidR="00FB33A4" w:rsidRDefault="00FB33A4" w:rsidP="00FB33A4">
      <w:pPr>
        <w:jc w:val="both"/>
        <w:rPr>
          <w:rFonts w:ascii="Times New Roman" w:hAnsi="Times New Roman" w:cs="Times New Roman"/>
          <w:lang w:val="sr-Cyrl-RS"/>
        </w:rPr>
      </w:pPr>
    </w:p>
    <w:p w14:paraId="5BDB0697" w14:textId="77777777" w:rsidR="00FB33A4" w:rsidRDefault="00FB33A4" w:rsidP="00FB33A4">
      <w:pPr>
        <w:jc w:val="both"/>
        <w:rPr>
          <w:rFonts w:ascii="Times New Roman" w:hAnsi="Times New Roman" w:cs="Times New Roman"/>
          <w:lang w:val="sr-Cyrl-RS"/>
        </w:rPr>
      </w:pPr>
    </w:p>
    <w:p w14:paraId="7C98AB8A" w14:textId="5C51F48E" w:rsidR="00FB33A4" w:rsidRDefault="00FB33A4" w:rsidP="00FB33A4">
      <w:pPr>
        <w:rPr>
          <w:rFonts w:ascii="Times New Roman" w:hAnsi="Times New Roman" w:cs="Times New Roman"/>
          <w:noProof/>
          <w:lang w:val="sr-Cyrl-RS"/>
        </w:rPr>
      </w:pPr>
      <w:r w:rsidRPr="007F248E">
        <w:rPr>
          <w:rFonts w:ascii="Times New Roman" w:hAnsi="Times New Roman" w:cs="Times New Roman"/>
          <w:noProof/>
          <w:lang w:val="sr-Cyrl-RS"/>
        </w:rPr>
        <w:lastRenderedPageBreak/>
        <w:t>Графикон 2</w:t>
      </w:r>
      <w:r w:rsidR="00C51EFF">
        <w:rPr>
          <w:rFonts w:ascii="Times New Roman" w:hAnsi="Times New Roman" w:cs="Times New Roman"/>
          <w:noProof/>
          <w:lang w:val="sr-Cyrl-RS"/>
        </w:rPr>
        <w:t>4</w:t>
      </w:r>
      <w:r w:rsidRPr="007F248E">
        <w:rPr>
          <w:rFonts w:ascii="Times New Roman" w:hAnsi="Times New Roman" w:cs="Times New Roman"/>
          <w:noProof/>
          <w:lang w:val="sr-Cyrl-RS"/>
        </w:rPr>
        <w:t xml:space="preserve">: </w:t>
      </w:r>
      <w:r w:rsidR="00F210A6">
        <w:rPr>
          <w:rFonts w:ascii="Times New Roman" w:hAnsi="Times New Roman" w:cs="Times New Roman"/>
          <w:noProof/>
          <w:lang w:val="sr-Cyrl-RS"/>
        </w:rPr>
        <w:t>Брачни</w:t>
      </w:r>
      <w:r w:rsidRPr="007F248E">
        <w:rPr>
          <w:rFonts w:ascii="Times New Roman" w:hAnsi="Times New Roman" w:cs="Times New Roman"/>
          <w:noProof/>
          <w:lang w:val="sr-Cyrl-RS"/>
        </w:rPr>
        <w:t xml:space="preserve"> статус</w:t>
      </w:r>
      <w:r w:rsidR="00F210A6">
        <w:rPr>
          <w:rFonts w:ascii="Times New Roman" w:hAnsi="Times New Roman" w:cs="Times New Roman"/>
          <w:noProof/>
          <w:lang w:val="sr-Cyrl-RS"/>
        </w:rPr>
        <w:t xml:space="preserve"> </w:t>
      </w:r>
      <w:r w:rsidRPr="007F248E">
        <w:rPr>
          <w:rFonts w:ascii="Times New Roman" w:hAnsi="Times New Roman" w:cs="Times New Roman"/>
          <w:noProof/>
          <w:lang w:val="sr-Cyrl-RS"/>
        </w:rPr>
        <w:t>идентификованих жртава трговине људима</w:t>
      </w:r>
    </w:p>
    <w:p w14:paraId="07F9C16D" w14:textId="77777777" w:rsidR="00FB33A4" w:rsidRDefault="00FB33A4" w:rsidP="00FB33A4">
      <w:pPr>
        <w:rPr>
          <w:rFonts w:ascii="Times New Roman" w:hAnsi="Times New Roman" w:cs="Times New Roman"/>
          <w:noProof/>
          <w:lang w:val="sr-Cyrl-RS"/>
        </w:rPr>
      </w:pPr>
      <w:r>
        <w:rPr>
          <w:noProof/>
          <w:lang w:val="sr-Cyrl-RS"/>
        </w:rPr>
        <w:drawing>
          <wp:inline distT="0" distB="0" distL="0" distR="0" wp14:anchorId="13A8B637" wp14:editId="22C8D2B4">
            <wp:extent cx="4907280" cy="2537460"/>
            <wp:effectExtent l="0" t="0" r="7620" b="15240"/>
            <wp:docPr id="66751759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37E227B" w14:textId="77777777" w:rsidR="00FB33A4" w:rsidRDefault="00FB33A4" w:rsidP="00FB33A4">
      <w:pPr>
        <w:rPr>
          <w:rFonts w:ascii="Times New Roman" w:hAnsi="Times New Roman" w:cs="Times New Roman"/>
          <w:noProof/>
          <w:lang w:val="sr-Cyrl-RS"/>
        </w:rPr>
      </w:pPr>
    </w:p>
    <w:p w14:paraId="68FD7EC8" w14:textId="77777777" w:rsidR="00FB33A4" w:rsidRDefault="00FB33A4" w:rsidP="00FB33A4">
      <w:pPr>
        <w:rPr>
          <w:rFonts w:ascii="Times New Roman" w:hAnsi="Times New Roman" w:cs="Times New Roman"/>
          <w:noProof/>
          <w:lang w:val="sr-Cyrl-RS"/>
        </w:rPr>
      </w:pPr>
    </w:p>
    <w:p w14:paraId="5FF59E0A" w14:textId="13107F50" w:rsidR="00FB33A4" w:rsidRDefault="00FB33A4" w:rsidP="00FB33A4">
      <w:pPr>
        <w:rPr>
          <w:rFonts w:ascii="Times New Roman" w:hAnsi="Times New Roman" w:cs="Times New Roman"/>
          <w:noProof/>
          <w:lang w:val="sr-Cyrl-RS"/>
        </w:rPr>
      </w:pPr>
      <w:r w:rsidRPr="007F248E">
        <w:rPr>
          <w:rFonts w:ascii="Times New Roman" w:hAnsi="Times New Roman" w:cs="Times New Roman"/>
          <w:noProof/>
          <w:lang w:val="sr-Cyrl-RS"/>
        </w:rPr>
        <w:t>Графикон 2</w:t>
      </w:r>
      <w:r w:rsidR="00C51EFF">
        <w:rPr>
          <w:rFonts w:ascii="Times New Roman" w:hAnsi="Times New Roman" w:cs="Times New Roman"/>
          <w:noProof/>
          <w:lang w:val="sr-Cyrl-RS"/>
        </w:rPr>
        <w:t>5</w:t>
      </w:r>
      <w:r w:rsidRPr="007F248E">
        <w:rPr>
          <w:rFonts w:ascii="Times New Roman" w:hAnsi="Times New Roman" w:cs="Times New Roman"/>
          <w:noProof/>
          <w:lang w:val="sr-Cyrl-RS"/>
        </w:rPr>
        <w:t>: Породични статус идентификованих жртава трговине људима</w:t>
      </w:r>
    </w:p>
    <w:p w14:paraId="6CBCC83C" w14:textId="77777777" w:rsidR="00FB33A4" w:rsidRPr="007F248E" w:rsidRDefault="00FB33A4" w:rsidP="00FB33A4">
      <w:pPr>
        <w:rPr>
          <w:rFonts w:ascii="Times New Roman" w:hAnsi="Times New Roman" w:cs="Times New Roman"/>
          <w:noProof/>
          <w:lang w:val="sr-Cyrl-RS"/>
        </w:rPr>
      </w:pPr>
    </w:p>
    <w:p w14:paraId="215AA780" w14:textId="77777777" w:rsidR="00FB33A4" w:rsidRPr="007F248E" w:rsidRDefault="00FB33A4" w:rsidP="00FB33A4">
      <w:pPr>
        <w:rPr>
          <w:rFonts w:ascii="Times New Roman" w:hAnsi="Times New Roman" w:cs="Times New Roman"/>
          <w:noProof/>
          <w:lang w:val="sr-Cyrl-RS"/>
        </w:rPr>
      </w:pPr>
      <w:r>
        <w:rPr>
          <w:noProof/>
          <w:lang w:val="sr-Cyrl-RS"/>
        </w:rPr>
        <w:drawing>
          <wp:inline distT="0" distB="0" distL="0" distR="0" wp14:anchorId="5668C0C2" wp14:editId="79173AB1">
            <wp:extent cx="4907280" cy="2537460"/>
            <wp:effectExtent l="0" t="0" r="7620" b="15240"/>
            <wp:docPr id="31035676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D89D29" w14:textId="77777777" w:rsidR="00FB33A4" w:rsidRDefault="00FB33A4" w:rsidP="00FB33A4">
      <w:pPr>
        <w:jc w:val="both"/>
        <w:rPr>
          <w:rFonts w:ascii="Times New Roman" w:hAnsi="Times New Roman" w:cs="Times New Roman"/>
          <w:lang w:val="sr-Cyrl-RS"/>
        </w:rPr>
      </w:pPr>
    </w:p>
    <w:p w14:paraId="6A12088E" w14:textId="77777777" w:rsidR="00FB33A4" w:rsidRDefault="00FB33A4" w:rsidP="00FB33A4">
      <w:pPr>
        <w:jc w:val="both"/>
        <w:rPr>
          <w:rFonts w:ascii="Times New Roman" w:hAnsi="Times New Roman" w:cs="Times New Roman"/>
          <w:lang w:val="sr-Cyrl-RS"/>
        </w:rPr>
      </w:pPr>
    </w:p>
    <w:p w14:paraId="50DF278C" w14:textId="77777777" w:rsidR="00FB33A4" w:rsidRDefault="00FB33A4" w:rsidP="00FB33A4">
      <w:pPr>
        <w:jc w:val="both"/>
        <w:rPr>
          <w:rFonts w:ascii="Times New Roman" w:hAnsi="Times New Roman" w:cs="Times New Roman"/>
          <w:lang w:val="sr-Cyrl-RS"/>
        </w:rPr>
      </w:pPr>
    </w:p>
    <w:p w14:paraId="1BFCF848" w14:textId="77777777" w:rsidR="00FB33A4" w:rsidRDefault="00FB33A4" w:rsidP="00FB33A4">
      <w:pPr>
        <w:jc w:val="both"/>
        <w:rPr>
          <w:rFonts w:ascii="Times New Roman" w:hAnsi="Times New Roman" w:cs="Times New Roman"/>
          <w:lang w:val="sr-Cyrl-RS"/>
        </w:rPr>
      </w:pPr>
    </w:p>
    <w:p w14:paraId="52CDB480" w14:textId="77777777" w:rsidR="00FB33A4" w:rsidRDefault="00FB33A4" w:rsidP="00FB33A4">
      <w:pPr>
        <w:jc w:val="both"/>
        <w:rPr>
          <w:rFonts w:ascii="Times New Roman" w:hAnsi="Times New Roman" w:cs="Times New Roman"/>
          <w:lang w:val="sr-Cyrl-RS"/>
        </w:rPr>
      </w:pPr>
    </w:p>
    <w:p w14:paraId="3892843E" w14:textId="0568B5DE" w:rsidR="00FB33A4" w:rsidRDefault="00FB33A4" w:rsidP="00FB33A4">
      <w:pPr>
        <w:rPr>
          <w:rFonts w:ascii="Times New Roman" w:hAnsi="Times New Roman" w:cs="Times New Roman"/>
          <w:noProof/>
          <w:lang w:val="sr-Cyrl-RS"/>
        </w:rPr>
      </w:pPr>
      <w:r w:rsidRPr="007F248E">
        <w:rPr>
          <w:rFonts w:ascii="Times New Roman" w:hAnsi="Times New Roman" w:cs="Times New Roman"/>
          <w:noProof/>
          <w:lang w:val="sr-Cyrl-RS"/>
        </w:rPr>
        <w:t>Графикон 2</w:t>
      </w:r>
      <w:r w:rsidR="00C51EFF">
        <w:rPr>
          <w:rFonts w:ascii="Times New Roman" w:hAnsi="Times New Roman" w:cs="Times New Roman"/>
          <w:noProof/>
          <w:lang w:val="sr-Cyrl-RS"/>
        </w:rPr>
        <w:t>6</w:t>
      </w:r>
      <w:r w:rsidRPr="007F248E">
        <w:rPr>
          <w:rFonts w:ascii="Times New Roman" w:hAnsi="Times New Roman" w:cs="Times New Roman"/>
          <w:noProof/>
          <w:lang w:val="sr-Cyrl-RS"/>
        </w:rPr>
        <w:t>: Породични статус</w:t>
      </w:r>
      <w:r>
        <w:rPr>
          <w:rFonts w:ascii="Times New Roman" w:hAnsi="Times New Roman" w:cs="Times New Roman"/>
          <w:noProof/>
          <w:lang w:val="sr-Cyrl-RS"/>
        </w:rPr>
        <w:t xml:space="preserve"> мушкараца</w:t>
      </w:r>
      <w:r w:rsidRPr="007F248E">
        <w:rPr>
          <w:rFonts w:ascii="Times New Roman" w:hAnsi="Times New Roman" w:cs="Times New Roman"/>
          <w:noProof/>
          <w:lang w:val="sr-Cyrl-RS"/>
        </w:rPr>
        <w:t xml:space="preserve"> идентификованих жртава трговине људима</w:t>
      </w:r>
    </w:p>
    <w:p w14:paraId="67E80E05" w14:textId="77777777" w:rsidR="00FB33A4" w:rsidRDefault="00FB33A4" w:rsidP="00FB33A4">
      <w:pPr>
        <w:rPr>
          <w:rFonts w:ascii="Times New Roman" w:hAnsi="Times New Roman" w:cs="Times New Roman"/>
          <w:noProof/>
          <w:lang w:val="sr-Cyrl-RS"/>
        </w:rPr>
      </w:pPr>
    </w:p>
    <w:p w14:paraId="4C6ECB4E" w14:textId="77777777" w:rsidR="00FB33A4" w:rsidRDefault="00FB33A4" w:rsidP="00FB33A4">
      <w:pPr>
        <w:jc w:val="both"/>
        <w:rPr>
          <w:rFonts w:ascii="Times New Roman" w:hAnsi="Times New Roman" w:cs="Times New Roman"/>
          <w:lang w:val="sr-Cyrl-RS"/>
        </w:rPr>
      </w:pPr>
      <w:r>
        <w:rPr>
          <w:noProof/>
          <w:lang w:val="sr-Cyrl-RS"/>
        </w:rPr>
        <w:drawing>
          <wp:inline distT="0" distB="0" distL="0" distR="0" wp14:anchorId="243D045A" wp14:editId="2E03584E">
            <wp:extent cx="4907280" cy="2537460"/>
            <wp:effectExtent l="0" t="0" r="7620" b="15240"/>
            <wp:docPr id="13351885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7A41FB" w14:textId="77777777" w:rsidR="00FB33A4" w:rsidRPr="007F248E" w:rsidRDefault="00FB33A4" w:rsidP="00FB33A4">
      <w:pPr>
        <w:rPr>
          <w:rFonts w:ascii="Times New Roman" w:hAnsi="Times New Roman" w:cs="Times New Roman"/>
          <w:lang w:val="sr-Cyrl-RS"/>
        </w:rPr>
      </w:pPr>
    </w:p>
    <w:p w14:paraId="5A42216F" w14:textId="77777777" w:rsidR="00FB33A4" w:rsidRDefault="00FB33A4" w:rsidP="00FB33A4">
      <w:pPr>
        <w:rPr>
          <w:rFonts w:ascii="Times New Roman" w:hAnsi="Times New Roman" w:cs="Times New Roman"/>
          <w:lang w:val="sr-Cyrl-RS"/>
        </w:rPr>
      </w:pPr>
    </w:p>
    <w:p w14:paraId="360984B4" w14:textId="64F317BA" w:rsidR="00FB33A4" w:rsidRDefault="00FB33A4" w:rsidP="00FB33A4">
      <w:pPr>
        <w:rPr>
          <w:rFonts w:ascii="Times New Roman" w:hAnsi="Times New Roman" w:cs="Times New Roman"/>
          <w:noProof/>
          <w:lang w:val="sr-Cyrl-RS"/>
        </w:rPr>
      </w:pPr>
      <w:r w:rsidRPr="007F248E">
        <w:rPr>
          <w:rFonts w:ascii="Times New Roman" w:hAnsi="Times New Roman" w:cs="Times New Roman"/>
          <w:noProof/>
          <w:lang w:val="sr-Cyrl-RS"/>
        </w:rPr>
        <w:t>Графикон 2</w:t>
      </w:r>
      <w:r w:rsidR="00C51EFF">
        <w:rPr>
          <w:rFonts w:ascii="Times New Roman" w:hAnsi="Times New Roman" w:cs="Times New Roman"/>
          <w:noProof/>
          <w:lang w:val="sr-Cyrl-RS"/>
        </w:rPr>
        <w:t>7</w:t>
      </w:r>
      <w:r w:rsidRPr="007F248E">
        <w:rPr>
          <w:rFonts w:ascii="Times New Roman" w:hAnsi="Times New Roman" w:cs="Times New Roman"/>
          <w:noProof/>
          <w:lang w:val="sr-Cyrl-RS"/>
        </w:rPr>
        <w:t>: Породични статус</w:t>
      </w:r>
      <w:r>
        <w:rPr>
          <w:rFonts w:ascii="Times New Roman" w:hAnsi="Times New Roman" w:cs="Times New Roman"/>
          <w:noProof/>
          <w:lang w:val="sr-Cyrl-RS"/>
        </w:rPr>
        <w:t xml:space="preserve"> мушкараца</w:t>
      </w:r>
      <w:r w:rsidRPr="007F248E">
        <w:rPr>
          <w:rFonts w:ascii="Times New Roman" w:hAnsi="Times New Roman" w:cs="Times New Roman"/>
          <w:noProof/>
          <w:lang w:val="sr-Cyrl-RS"/>
        </w:rPr>
        <w:t xml:space="preserve"> идентификованих жртава трговине људима</w:t>
      </w:r>
    </w:p>
    <w:p w14:paraId="2634BE04" w14:textId="77777777" w:rsidR="00FB33A4" w:rsidRDefault="00FB33A4" w:rsidP="00FB33A4">
      <w:pPr>
        <w:rPr>
          <w:rFonts w:ascii="Times New Roman" w:hAnsi="Times New Roman" w:cs="Times New Roman"/>
          <w:lang w:val="sr-Cyrl-RS"/>
        </w:rPr>
      </w:pPr>
    </w:p>
    <w:p w14:paraId="506A6403" w14:textId="77777777" w:rsidR="00FB33A4" w:rsidRDefault="00FB33A4" w:rsidP="00FB33A4">
      <w:pPr>
        <w:rPr>
          <w:noProof/>
          <w:lang w:val="sr-Cyrl-RS"/>
        </w:rPr>
      </w:pPr>
      <w:r>
        <w:rPr>
          <w:noProof/>
          <w:lang w:val="sr-Cyrl-RS"/>
        </w:rPr>
        <w:drawing>
          <wp:inline distT="0" distB="0" distL="0" distR="0" wp14:anchorId="574A4757" wp14:editId="4A412C0C">
            <wp:extent cx="4907280" cy="2537460"/>
            <wp:effectExtent l="0" t="0" r="7620" b="15240"/>
            <wp:docPr id="20066494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C8BA8A6" w14:textId="77777777" w:rsidR="00FB33A4" w:rsidRPr="007F248E" w:rsidRDefault="00FB33A4" w:rsidP="00FB33A4">
      <w:pPr>
        <w:rPr>
          <w:rFonts w:ascii="Times New Roman" w:hAnsi="Times New Roman" w:cs="Times New Roman"/>
          <w:lang w:val="sr-Cyrl-RS"/>
        </w:rPr>
      </w:pPr>
    </w:p>
    <w:p w14:paraId="4C634C56" w14:textId="77777777" w:rsidR="00895CA3" w:rsidRDefault="00895CA3" w:rsidP="00895CA3">
      <w:pPr>
        <w:rPr>
          <w:rFonts w:ascii="Times New Roman" w:hAnsi="Times New Roman" w:cs="Times New Roman"/>
          <w:b/>
          <w:bCs/>
          <w:lang w:val="sr-Cyrl-RS"/>
        </w:rPr>
      </w:pPr>
    </w:p>
    <w:p w14:paraId="18745BEE" w14:textId="77777777" w:rsidR="00895CA3" w:rsidRDefault="00895CA3" w:rsidP="00895CA3">
      <w:pPr>
        <w:rPr>
          <w:rFonts w:ascii="Times New Roman" w:hAnsi="Times New Roman" w:cs="Times New Roman"/>
          <w:b/>
          <w:bCs/>
          <w:lang w:val="sr-Cyrl-RS"/>
        </w:rPr>
      </w:pPr>
    </w:p>
    <w:p w14:paraId="5471A7E4" w14:textId="6B15B0B5" w:rsidR="008E50EC" w:rsidRDefault="008E50EC" w:rsidP="008E50EC">
      <w:pPr>
        <w:rPr>
          <w:rFonts w:ascii="Times New Roman" w:hAnsi="Times New Roman" w:cs="Times New Roman"/>
          <w:noProof/>
          <w:lang w:val="sr-Cyrl-RS"/>
        </w:rPr>
      </w:pPr>
      <w:r w:rsidRPr="007F248E">
        <w:rPr>
          <w:rFonts w:ascii="Times New Roman" w:hAnsi="Times New Roman" w:cs="Times New Roman"/>
          <w:noProof/>
          <w:lang w:val="sr-Cyrl-RS"/>
        </w:rPr>
        <w:t>Графикон 2</w:t>
      </w:r>
      <w:r w:rsidR="00C51EFF">
        <w:rPr>
          <w:rFonts w:ascii="Times New Roman" w:hAnsi="Times New Roman" w:cs="Times New Roman"/>
          <w:noProof/>
          <w:lang w:val="sr-Cyrl-RS"/>
        </w:rPr>
        <w:t>8</w:t>
      </w:r>
      <w:r w:rsidRPr="007F248E">
        <w:rPr>
          <w:rFonts w:ascii="Times New Roman" w:hAnsi="Times New Roman" w:cs="Times New Roman"/>
          <w:noProof/>
          <w:lang w:val="sr-Cyrl-RS"/>
        </w:rPr>
        <w:t>: Породични статус</w:t>
      </w:r>
      <w:r>
        <w:rPr>
          <w:rFonts w:ascii="Times New Roman" w:hAnsi="Times New Roman" w:cs="Times New Roman"/>
          <w:noProof/>
          <w:lang w:val="sr-Cyrl-RS"/>
        </w:rPr>
        <w:t xml:space="preserve"> </w:t>
      </w:r>
      <w:r>
        <w:rPr>
          <w:rFonts w:ascii="Times New Roman" w:hAnsi="Times New Roman" w:cs="Times New Roman"/>
          <w:noProof/>
          <w:lang w:val="sr-Cyrl-RS"/>
        </w:rPr>
        <w:t>жена</w:t>
      </w:r>
      <w:r w:rsidRPr="007F248E">
        <w:rPr>
          <w:rFonts w:ascii="Times New Roman" w:hAnsi="Times New Roman" w:cs="Times New Roman"/>
          <w:noProof/>
          <w:lang w:val="sr-Cyrl-RS"/>
        </w:rPr>
        <w:t xml:space="preserve"> идентификованих жртава трговине људима</w:t>
      </w:r>
    </w:p>
    <w:p w14:paraId="2742B37E" w14:textId="77777777" w:rsidR="008E50EC" w:rsidRDefault="008E50EC" w:rsidP="008E50EC">
      <w:pPr>
        <w:rPr>
          <w:rFonts w:ascii="Times New Roman" w:hAnsi="Times New Roman" w:cs="Times New Roman"/>
          <w:noProof/>
          <w:lang w:val="sr-Cyrl-RS"/>
        </w:rPr>
      </w:pPr>
    </w:p>
    <w:p w14:paraId="44EC9E33" w14:textId="77777777" w:rsidR="008E50EC" w:rsidRDefault="008E50EC" w:rsidP="008E50EC">
      <w:pPr>
        <w:jc w:val="both"/>
        <w:rPr>
          <w:rFonts w:ascii="Times New Roman" w:hAnsi="Times New Roman" w:cs="Times New Roman"/>
          <w:lang w:val="sr-Cyrl-RS"/>
        </w:rPr>
      </w:pPr>
      <w:r>
        <w:rPr>
          <w:noProof/>
          <w:lang w:val="sr-Cyrl-RS"/>
        </w:rPr>
        <w:drawing>
          <wp:inline distT="0" distB="0" distL="0" distR="0" wp14:anchorId="05284EA9" wp14:editId="3A7A93DA">
            <wp:extent cx="4907280" cy="2537460"/>
            <wp:effectExtent l="0" t="0" r="7620" b="15240"/>
            <wp:docPr id="138545583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47DD18F" w14:textId="77777777" w:rsidR="008E50EC" w:rsidRPr="007F248E" w:rsidRDefault="008E50EC" w:rsidP="008E50EC">
      <w:pPr>
        <w:rPr>
          <w:rFonts w:ascii="Times New Roman" w:hAnsi="Times New Roman" w:cs="Times New Roman"/>
          <w:lang w:val="sr-Cyrl-RS"/>
        </w:rPr>
      </w:pPr>
    </w:p>
    <w:p w14:paraId="29DD3C48" w14:textId="77777777" w:rsidR="008E50EC" w:rsidRDefault="008E50EC" w:rsidP="008E50EC">
      <w:pPr>
        <w:rPr>
          <w:rFonts w:ascii="Times New Roman" w:hAnsi="Times New Roman" w:cs="Times New Roman"/>
          <w:lang w:val="sr-Cyrl-RS"/>
        </w:rPr>
      </w:pPr>
    </w:p>
    <w:p w14:paraId="275E6E20" w14:textId="5164DDA2" w:rsidR="008E50EC" w:rsidRDefault="008E50EC" w:rsidP="008E50EC">
      <w:pPr>
        <w:rPr>
          <w:rFonts w:ascii="Times New Roman" w:hAnsi="Times New Roman" w:cs="Times New Roman"/>
          <w:noProof/>
          <w:lang w:val="sr-Cyrl-RS"/>
        </w:rPr>
      </w:pPr>
      <w:r w:rsidRPr="007F248E">
        <w:rPr>
          <w:rFonts w:ascii="Times New Roman" w:hAnsi="Times New Roman" w:cs="Times New Roman"/>
          <w:noProof/>
          <w:lang w:val="sr-Cyrl-RS"/>
        </w:rPr>
        <w:t>Графикон 2</w:t>
      </w:r>
      <w:r w:rsidR="00C51EFF">
        <w:rPr>
          <w:rFonts w:ascii="Times New Roman" w:hAnsi="Times New Roman" w:cs="Times New Roman"/>
          <w:noProof/>
          <w:lang w:val="sr-Cyrl-RS"/>
        </w:rPr>
        <w:t>9</w:t>
      </w:r>
      <w:r w:rsidRPr="007F248E">
        <w:rPr>
          <w:rFonts w:ascii="Times New Roman" w:hAnsi="Times New Roman" w:cs="Times New Roman"/>
          <w:noProof/>
          <w:lang w:val="sr-Cyrl-RS"/>
        </w:rPr>
        <w:t>: Породични статус</w:t>
      </w:r>
      <w:r>
        <w:rPr>
          <w:rFonts w:ascii="Times New Roman" w:hAnsi="Times New Roman" w:cs="Times New Roman"/>
          <w:noProof/>
          <w:lang w:val="sr-Cyrl-RS"/>
        </w:rPr>
        <w:t xml:space="preserve"> мушкараца</w:t>
      </w:r>
      <w:r w:rsidRPr="007F248E">
        <w:rPr>
          <w:rFonts w:ascii="Times New Roman" w:hAnsi="Times New Roman" w:cs="Times New Roman"/>
          <w:noProof/>
          <w:lang w:val="sr-Cyrl-RS"/>
        </w:rPr>
        <w:t xml:space="preserve"> идентификованих жртава трговине људима</w:t>
      </w:r>
    </w:p>
    <w:p w14:paraId="6CB37E8A" w14:textId="77777777" w:rsidR="008E50EC" w:rsidRDefault="008E50EC" w:rsidP="008E50EC">
      <w:pPr>
        <w:rPr>
          <w:rFonts w:ascii="Times New Roman" w:hAnsi="Times New Roman" w:cs="Times New Roman"/>
          <w:lang w:val="sr-Cyrl-RS"/>
        </w:rPr>
      </w:pPr>
    </w:p>
    <w:p w14:paraId="3D0A67D3" w14:textId="77777777" w:rsidR="008E50EC" w:rsidRDefault="008E50EC" w:rsidP="008E50EC">
      <w:pPr>
        <w:rPr>
          <w:noProof/>
          <w:lang w:val="sr-Cyrl-RS"/>
        </w:rPr>
      </w:pPr>
      <w:r>
        <w:rPr>
          <w:noProof/>
          <w:lang w:val="sr-Cyrl-RS"/>
        </w:rPr>
        <w:drawing>
          <wp:inline distT="0" distB="0" distL="0" distR="0" wp14:anchorId="1D7F644A" wp14:editId="5B0C8DFD">
            <wp:extent cx="4907280" cy="2537460"/>
            <wp:effectExtent l="0" t="0" r="7620" b="15240"/>
            <wp:docPr id="151026634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33DCE83" w14:textId="77777777" w:rsidR="008E50EC" w:rsidRPr="007F248E" w:rsidRDefault="008E50EC" w:rsidP="008E50EC">
      <w:pPr>
        <w:rPr>
          <w:rFonts w:ascii="Times New Roman" w:hAnsi="Times New Roman" w:cs="Times New Roman"/>
          <w:lang w:val="sr-Cyrl-RS"/>
        </w:rPr>
      </w:pPr>
    </w:p>
    <w:p w14:paraId="254D419E" w14:textId="77777777" w:rsidR="00466432" w:rsidRDefault="00466432" w:rsidP="00466432">
      <w:pPr>
        <w:ind w:firstLine="720"/>
        <w:rPr>
          <w:rFonts w:ascii="Times New Roman" w:hAnsi="Times New Roman" w:cs="Times New Roman"/>
          <w:lang w:val="sr-Cyrl-RS"/>
        </w:rPr>
      </w:pPr>
    </w:p>
    <w:p w14:paraId="5A4225BB" w14:textId="77777777" w:rsidR="007B63CF" w:rsidRPr="00C51EFF" w:rsidRDefault="007B63CF" w:rsidP="00B0682F">
      <w:pPr>
        <w:tabs>
          <w:tab w:val="left" w:pos="4032"/>
        </w:tabs>
        <w:jc w:val="both"/>
        <w:rPr>
          <w:rFonts w:ascii="Times New Roman" w:hAnsi="Times New Roman" w:cs="Times New Roman"/>
          <w:b/>
          <w:bCs/>
          <w:lang w:val="sr-Cyrl-RS"/>
        </w:rPr>
      </w:pPr>
    </w:p>
    <w:p w14:paraId="1AD8BB1D" w14:textId="11CEF635" w:rsidR="00B0682F" w:rsidRPr="00682DD5" w:rsidRDefault="00B0682F" w:rsidP="00B0682F">
      <w:pPr>
        <w:tabs>
          <w:tab w:val="left" w:pos="4032"/>
        </w:tabs>
        <w:jc w:val="both"/>
        <w:rPr>
          <w:rFonts w:ascii="Times New Roman" w:hAnsi="Times New Roman" w:cs="Times New Roman"/>
          <w:lang w:val="sr-Cyrl-RS"/>
        </w:rPr>
      </w:pPr>
      <w:r w:rsidRPr="00682DD5">
        <w:rPr>
          <w:rFonts w:ascii="Times New Roman" w:hAnsi="Times New Roman" w:cs="Times New Roman"/>
          <w:b/>
          <w:bCs/>
          <w:lang w:val="sr-Cyrl-RS"/>
        </w:rPr>
        <w:t>Транснационална трговина људима</w:t>
      </w:r>
    </w:p>
    <w:p w14:paraId="078EFB64" w14:textId="77777777" w:rsidR="00B0682F" w:rsidRPr="00682DD5" w:rsidRDefault="00B0682F" w:rsidP="00B0682F">
      <w:pPr>
        <w:jc w:val="both"/>
        <w:rPr>
          <w:rFonts w:ascii="Times New Roman" w:hAnsi="Times New Roman" w:cs="Times New Roman"/>
        </w:rPr>
      </w:pPr>
    </w:p>
    <w:p w14:paraId="134ED31E" w14:textId="26E4BC8C"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rPr>
        <w:tab/>
      </w:r>
      <w:r w:rsidRPr="00682DD5">
        <w:rPr>
          <w:rFonts w:ascii="Times New Roman" w:hAnsi="Times New Roman" w:cs="Times New Roman"/>
          <w:lang w:val="sr-Cyrl-RS"/>
        </w:rPr>
        <w:t>Транснационална трговина људима је била далеко заступљенија 2025. него претходних година. Од оснивања Центра, никада нисмо добили ни приближан број пријав сумњи на експлоатацију страних држављана као ове године – 15</w:t>
      </w:r>
      <w:r w:rsidR="00C47BE9">
        <w:rPr>
          <w:rFonts w:ascii="Times New Roman" w:hAnsi="Times New Roman" w:cs="Times New Roman"/>
          <w:lang w:val="sr-Cyrl-RS"/>
        </w:rPr>
        <w:t>5</w:t>
      </w:r>
      <w:r w:rsidRPr="00682DD5">
        <w:rPr>
          <w:rFonts w:ascii="Times New Roman" w:hAnsi="Times New Roman" w:cs="Times New Roman"/>
          <w:lang w:val="sr-Cyrl-RS"/>
        </w:rPr>
        <w:t>. Ове пријаве су највише стизале из удружења грађана – 54%, а затим од полиције – 24% и од физичких лица, укључујући и саме претпостављене жртве – 14%. Остале пријаве су стизале од КИРСа, Министарства за рад, запошљавање, борачка и социјална питања, међународних организације, Заштитника грађана, инспекције рада и амбасада.</w:t>
      </w:r>
    </w:p>
    <w:p w14:paraId="5205EAAF"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Оне су се у 76% случајева односиле на сумњу на трговину људима у сврху радне експлоатације, а у 14% случајева на сумњу на сексуалну експлоатацију.</w:t>
      </w:r>
    </w:p>
    <w:p w14:paraId="48090BAC" w14:textId="77777777" w:rsidR="00B0682F"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Претпостављене жртве најчешће долазе из Азије и Африке. Највише њих из Бангладеша, Кине, Зимбабвеа, Киргистана, Филипина, Непала, Египта и Индије.</w:t>
      </w:r>
    </w:p>
    <w:p w14:paraId="2A1D31CC" w14:textId="77777777" w:rsidR="00C51EFF" w:rsidRDefault="00C51EFF" w:rsidP="00B0682F">
      <w:pPr>
        <w:jc w:val="both"/>
        <w:rPr>
          <w:rFonts w:ascii="Times New Roman" w:hAnsi="Times New Roman" w:cs="Times New Roman"/>
          <w:lang w:val="sr-Cyrl-RS"/>
        </w:rPr>
      </w:pPr>
    </w:p>
    <w:p w14:paraId="16343382" w14:textId="77777777" w:rsidR="00C51EFF" w:rsidRDefault="00C51EFF" w:rsidP="00B0682F">
      <w:pPr>
        <w:jc w:val="both"/>
        <w:rPr>
          <w:rFonts w:ascii="Times New Roman" w:hAnsi="Times New Roman" w:cs="Times New Roman"/>
          <w:lang w:val="sr-Cyrl-RS"/>
        </w:rPr>
      </w:pPr>
    </w:p>
    <w:p w14:paraId="4374BEDF" w14:textId="77777777" w:rsidR="00C51EFF" w:rsidRDefault="00C51EFF" w:rsidP="00B0682F">
      <w:pPr>
        <w:jc w:val="both"/>
        <w:rPr>
          <w:rFonts w:ascii="Times New Roman" w:hAnsi="Times New Roman" w:cs="Times New Roman"/>
          <w:lang w:val="sr-Cyrl-RS"/>
        </w:rPr>
      </w:pPr>
    </w:p>
    <w:p w14:paraId="42315CCC" w14:textId="77777777" w:rsidR="00C51EFF" w:rsidRDefault="00C51EFF" w:rsidP="00B0682F">
      <w:pPr>
        <w:jc w:val="both"/>
        <w:rPr>
          <w:rFonts w:ascii="Times New Roman" w:hAnsi="Times New Roman" w:cs="Times New Roman"/>
          <w:lang w:val="sr-Cyrl-RS"/>
        </w:rPr>
      </w:pPr>
    </w:p>
    <w:p w14:paraId="7B18C4D7" w14:textId="77777777" w:rsidR="00C51EFF" w:rsidRDefault="00C51EFF" w:rsidP="00B0682F">
      <w:pPr>
        <w:jc w:val="both"/>
        <w:rPr>
          <w:rFonts w:ascii="Times New Roman" w:hAnsi="Times New Roman" w:cs="Times New Roman"/>
          <w:lang w:val="sr-Cyrl-RS"/>
        </w:rPr>
      </w:pPr>
    </w:p>
    <w:p w14:paraId="58EDCD2C" w14:textId="77777777" w:rsidR="00CA45A5" w:rsidRDefault="00CA45A5" w:rsidP="00B0682F">
      <w:pPr>
        <w:jc w:val="both"/>
        <w:rPr>
          <w:rFonts w:ascii="Times New Roman" w:hAnsi="Times New Roman" w:cs="Times New Roman"/>
          <w:lang w:val="sr-Cyrl-RS"/>
        </w:rPr>
      </w:pPr>
    </w:p>
    <w:p w14:paraId="2A988C3F" w14:textId="77777777" w:rsidR="00CA45A5" w:rsidRDefault="00CA45A5" w:rsidP="00B0682F">
      <w:pPr>
        <w:jc w:val="both"/>
        <w:rPr>
          <w:rFonts w:ascii="Times New Roman" w:hAnsi="Times New Roman" w:cs="Times New Roman"/>
          <w:lang w:val="sr-Cyrl-RS"/>
        </w:rPr>
      </w:pPr>
    </w:p>
    <w:p w14:paraId="46066340" w14:textId="77777777" w:rsidR="00CA45A5" w:rsidRDefault="00CA45A5" w:rsidP="00B0682F">
      <w:pPr>
        <w:jc w:val="both"/>
        <w:rPr>
          <w:rFonts w:ascii="Times New Roman" w:hAnsi="Times New Roman" w:cs="Times New Roman"/>
          <w:lang w:val="sr-Cyrl-RS"/>
        </w:rPr>
      </w:pPr>
    </w:p>
    <w:p w14:paraId="57EC96F2" w14:textId="77777777" w:rsidR="00CA45A5" w:rsidRDefault="00CA45A5" w:rsidP="00B0682F">
      <w:pPr>
        <w:jc w:val="both"/>
        <w:rPr>
          <w:rFonts w:ascii="Times New Roman" w:hAnsi="Times New Roman" w:cs="Times New Roman"/>
          <w:lang w:val="sr-Cyrl-RS"/>
        </w:rPr>
      </w:pPr>
    </w:p>
    <w:p w14:paraId="66922CF8" w14:textId="77777777" w:rsidR="00CA45A5" w:rsidRDefault="00CA45A5" w:rsidP="00B0682F">
      <w:pPr>
        <w:jc w:val="both"/>
        <w:rPr>
          <w:rFonts w:ascii="Times New Roman" w:hAnsi="Times New Roman" w:cs="Times New Roman"/>
          <w:lang w:val="sr-Cyrl-RS"/>
        </w:rPr>
      </w:pPr>
    </w:p>
    <w:p w14:paraId="334A2040" w14:textId="77777777" w:rsidR="00CA45A5" w:rsidRDefault="00CA45A5" w:rsidP="00B0682F">
      <w:pPr>
        <w:jc w:val="both"/>
        <w:rPr>
          <w:rFonts w:ascii="Times New Roman" w:hAnsi="Times New Roman" w:cs="Times New Roman"/>
          <w:lang w:val="sr-Cyrl-RS"/>
        </w:rPr>
      </w:pPr>
    </w:p>
    <w:p w14:paraId="261B2DAB" w14:textId="77777777" w:rsidR="00CA45A5" w:rsidRDefault="00CA45A5" w:rsidP="00B0682F">
      <w:pPr>
        <w:jc w:val="both"/>
        <w:rPr>
          <w:rFonts w:ascii="Times New Roman" w:hAnsi="Times New Roman" w:cs="Times New Roman"/>
          <w:lang w:val="sr-Cyrl-RS"/>
        </w:rPr>
      </w:pPr>
    </w:p>
    <w:p w14:paraId="5BB6E78C" w14:textId="77777777" w:rsidR="00C51EFF" w:rsidRPr="00682DD5" w:rsidRDefault="00C51EFF" w:rsidP="00B0682F">
      <w:pPr>
        <w:jc w:val="both"/>
        <w:rPr>
          <w:rFonts w:ascii="Times New Roman" w:hAnsi="Times New Roman" w:cs="Times New Roman"/>
          <w:lang w:val="sr-Cyrl-RS"/>
        </w:rPr>
      </w:pPr>
    </w:p>
    <w:p w14:paraId="1E11A5FF" w14:textId="3F2D8CBB"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Табела </w:t>
      </w:r>
      <w:r>
        <w:rPr>
          <w:rFonts w:ascii="Times New Roman" w:hAnsi="Times New Roman" w:cs="Times New Roman"/>
          <w:lang w:val="sr-Cyrl-RS"/>
        </w:rPr>
        <w:t>6</w:t>
      </w:r>
      <w:r w:rsidRPr="00682DD5">
        <w:rPr>
          <w:rFonts w:ascii="Times New Roman" w:hAnsi="Times New Roman" w:cs="Times New Roman"/>
          <w:lang w:val="sr-Cyrl-RS"/>
        </w:rPr>
        <w:t>: Државе порекла особа на које су се односиле пријаве</w:t>
      </w:r>
      <w:r w:rsidRPr="00682DD5">
        <w:rPr>
          <w:rStyle w:val="FootnoteReference"/>
          <w:rFonts w:ascii="Times New Roman" w:hAnsi="Times New Roman" w:cs="Times New Roman"/>
          <w:lang w:val="sr-Cyrl-RS"/>
        </w:rPr>
        <w:footnoteReference w:id="5"/>
      </w:r>
    </w:p>
    <w:p w14:paraId="2619D951"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2749"/>
        <w:tblW w:w="0" w:type="auto"/>
        <w:tblLayout w:type="fixed"/>
        <w:tblLook w:val="04A0" w:firstRow="1" w:lastRow="0" w:firstColumn="1" w:lastColumn="0" w:noHBand="0" w:noVBand="1"/>
      </w:tblPr>
      <w:tblGrid>
        <w:gridCol w:w="3510"/>
        <w:gridCol w:w="675"/>
        <w:gridCol w:w="743"/>
        <w:gridCol w:w="615"/>
        <w:gridCol w:w="661"/>
        <w:gridCol w:w="1134"/>
      </w:tblGrid>
      <w:tr w:rsidR="00CA45A5" w:rsidRPr="00682DD5" w14:paraId="56C9EBC5" w14:textId="77777777" w:rsidTr="00CA45A5">
        <w:tc>
          <w:tcPr>
            <w:tcW w:w="3510" w:type="dxa"/>
            <w:vMerge w:val="restart"/>
            <w:tcBorders>
              <w:top w:val="single" w:sz="4" w:space="0" w:color="auto"/>
            </w:tcBorders>
          </w:tcPr>
          <w:p w14:paraId="56C6ECFD"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Земља порекла претпостављене жртве</w:t>
            </w:r>
          </w:p>
        </w:tc>
        <w:tc>
          <w:tcPr>
            <w:tcW w:w="1418" w:type="dxa"/>
            <w:gridSpan w:val="2"/>
            <w:tcBorders>
              <w:top w:val="single" w:sz="4" w:space="0" w:color="auto"/>
            </w:tcBorders>
          </w:tcPr>
          <w:p w14:paraId="287E8047" w14:textId="77777777" w:rsidR="00CA45A5" w:rsidRPr="00682DD5" w:rsidRDefault="00CA45A5" w:rsidP="00CA45A5">
            <w:pPr>
              <w:jc w:val="both"/>
              <w:rPr>
                <w:rFonts w:ascii="Times New Roman" w:hAnsi="Times New Roman" w:cs="Times New Roman"/>
                <w:lang w:val="sr-Cyrl-RS"/>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76" w:type="dxa"/>
            <w:gridSpan w:val="2"/>
            <w:tcBorders>
              <w:top w:val="single" w:sz="4" w:space="0" w:color="auto"/>
            </w:tcBorders>
          </w:tcPr>
          <w:p w14:paraId="180BD985" w14:textId="77777777" w:rsidR="00CA45A5" w:rsidRPr="00682DD5" w:rsidRDefault="00CA45A5" w:rsidP="00CA45A5">
            <w:pPr>
              <w:jc w:val="both"/>
              <w:rPr>
                <w:rFonts w:ascii="Times New Roman" w:hAnsi="Times New Roman" w:cs="Times New Roman"/>
                <w:lang w:val="sr-Cyrl-RS"/>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34" w:type="dxa"/>
            <w:vMerge w:val="restart"/>
            <w:tcBorders>
              <w:top w:val="single" w:sz="4" w:space="0" w:color="auto"/>
            </w:tcBorders>
            <w:shd w:val="clear" w:color="auto" w:fill="BFBFBF" w:themeFill="background1" w:themeFillShade="BF"/>
          </w:tcPr>
          <w:p w14:paraId="19A47FDC"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CA45A5" w:rsidRPr="00682DD5" w14:paraId="38305FB5" w14:textId="77777777" w:rsidTr="00CA45A5">
        <w:tc>
          <w:tcPr>
            <w:tcW w:w="3510" w:type="dxa"/>
            <w:vMerge/>
          </w:tcPr>
          <w:p w14:paraId="1B66BE09" w14:textId="77777777" w:rsidR="00CA45A5" w:rsidRPr="00682DD5" w:rsidRDefault="00CA45A5" w:rsidP="00CA45A5">
            <w:pPr>
              <w:jc w:val="both"/>
              <w:rPr>
                <w:rFonts w:ascii="Times New Roman" w:hAnsi="Times New Roman" w:cs="Times New Roman"/>
                <w:lang w:val="sr-Cyrl-RS"/>
              </w:rPr>
            </w:pPr>
          </w:p>
        </w:tc>
        <w:tc>
          <w:tcPr>
            <w:tcW w:w="675" w:type="dxa"/>
            <w:tcBorders>
              <w:top w:val="single" w:sz="4" w:space="0" w:color="auto"/>
              <w:right w:val="single" w:sz="4" w:space="0" w:color="auto"/>
            </w:tcBorders>
          </w:tcPr>
          <w:p w14:paraId="4F950E1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Ж.</w:t>
            </w:r>
          </w:p>
        </w:tc>
        <w:tc>
          <w:tcPr>
            <w:tcW w:w="743" w:type="dxa"/>
            <w:tcBorders>
              <w:top w:val="single" w:sz="4" w:space="0" w:color="auto"/>
              <w:left w:val="single" w:sz="4" w:space="0" w:color="auto"/>
            </w:tcBorders>
          </w:tcPr>
          <w:p w14:paraId="244AC314"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М.</w:t>
            </w:r>
          </w:p>
        </w:tc>
        <w:tc>
          <w:tcPr>
            <w:tcW w:w="615" w:type="dxa"/>
            <w:tcBorders>
              <w:top w:val="single" w:sz="4" w:space="0" w:color="auto"/>
              <w:right w:val="single" w:sz="4" w:space="0" w:color="auto"/>
            </w:tcBorders>
          </w:tcPr>
          <w:p w14:paraId="632AA29E"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Ж.</w:t>
            </w:r>
          </w:p>
        </w:tc>
        <w:tc>
          <w:tcPr>
            <w:tcW w:w="661" w:type="dxa"/>
            <w:tcBorders>
              <w:top w:val="single" w:sz="4" w:space="0" w:color="auto"/>
              <w:left w:val="single" w:sz="4" w:space="0" w:color="auto"/>
            </w:tcBorders>
          </w:tcPr>
          <w:p w14:paraId="75AD64C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М.</w:t>
            </w:r>
          </w:p>
        </w:tc>
        <w:tc>
          <w:tcPr>
            <w:tcW w:w="1134" w:type="dxa"/>
            <w:vMerge/>
            <w:shd w:val="clear" w:color="auto" w:fill="BFBFBF" w:themeFill="background1" w:themeFillShade="BF"/>
          </w:tcPr>
          <w:p w14:paraId="17FF4CC2" w14:textId="77777777" w:rsidR="00CA45A5" w:rsidRPr="00682DD5" w:rsidRDefault="00CA45A5" w:rsidP="00CA45A5">
            <w:pPr>
              <w:jc w:val="both"/>
              <w:rPr>
                <w:rFonts w:ascii="Times New Roman" w:hAnsi="Times New Roman" w:cs="Times New Roman"/>
                <w:b/>
                <w:lang w:val="sr-Cyrl-RS"/>
              </w:rPr>
            </w:pPr>
          </w:p>
        </w:tc>
      </w:tr>
      <w:tr w:rsidR="00CA45A5" w:rsidRPr="00682DD5" w14:paraId="264C3ECE" w14:textId="77777777" w:rsidTr="00CA45A5">
        <w:tc>
          <w:tcPr>
            <w:tcW w:w="3510" w:type="dxa"/>
            <w:tcBorders>
              <w:top w:val="single" w:sz="4" w:space="0" w:color="auto"/>
            </w:tcBorders>
          </w:tcPr>
          <w:p w14:paraId="32D4633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Бангладеш</w:t>
            </w:r>
          </w:p>
        </w:tc>
        <w:tc>
          <w:tcPr>
            <w:tcW w:w="675" w:type="dxa"/>
            <w:tcBorders>
              <w:top w:val="single" w:sz="4" w:space="0" w:color="auto"/>
              <w:right w:val="single" w:sz="4" w:space="0" w:color="auto"/>
            </w:tcBorders>
          </w:tcPr>
          <w:p w14:paraId="18EE30BC"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04D05F49"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48E435D5"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75F1FCB3"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w:t>
            </w:r>
            <w:r>
              <w:rPr>
                <w:rFonts w:ascii="Times New Roman" w:hAnsi="Times New Roman" w:cs="Times New Roman"/>
                <w:lang w:val="sr-Cyrl-RS"/>
              </w:rPr>
              <w:t>4</w:t>
            </w:r>
          </w:p>
        </w:tc>
        <w:tc>
          <w:tcPr>
            <w:tcW w:w="1134" w:type="dxa"/>
            <w:tcBorders>
              <w:top w:val="single" w:sz="4" w:space="0" w:color="auto"/>
            </w:tcBorders>
            <w:shd w:val="clear" w:color="auto" w:fill="BFBFBF" w:themeFill="background1" w:themeFillShade="BF"/>
          </w:tcPr>
          <w:p w14:paraId="5F785470"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w:t>
            </w:r>
            <w:r>
              <w:rPr>
                <w:rFonts w:ascii="Times New Roman" w:hAnsi="Times New Roman" w:cs="Times New Roman"/>
                <w:b/>
                <w:lang w:val="sr-Cyrl-RS"/>
              </w:rPr>
              <w:t>5</w:t>
            </w:r>
          </w:p>
        </w:tc>
      </w:tr>
      <w:tr w:rsidR="00CA45A5" w:rsidRPr="00682DD5" w14:paraId="6069DA90" w14:textId="77777777" w:rsidTr="00CA45A5">
        <w:tc>
          <w:tcPr>
            <w:tcW w:w="3510" w:type="dxa"/>
            <w:tcBorders>
              <w:top w:val="single" w:sz="4" w:space="0" w:color="auto"/>
            </w:tcBorders>
          </w:tcPr>
          <w:p w14:paraId="561230D0"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Непал</w:t>
            </w:r>
          </w:p>
        </w:tc>
        <w:tc>
          <w:tcPr>
            <w:tcW w:w="675" w:type="dxa"/>
            <w:tcBorders>
              <w:top w:val="single" w:sz="4" w:space="0" w:color="auto"/>
              <w:right w:val="single" w:sz="4" w:space="0" w:color="auto"/>
            </w:tcBorders>
          </w:tcPr>
          <w:p w14:paraId="12E77C73"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559DF5EF"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7F0A778"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9</w:t>
            </w:r>
          </w:p>
        </w:tc>
        <w:tc>
          <w:tcPr>
            <w:tcW w:w="661" w:type="dxa"/>
            <w:tcBorders>
              <w:top w:val="single" w:sz="4" w:space="0" w:color="auto"/>
              <w:left w:val="single" w:sz="4" w:space="0" w:color="auto"/>
            </w:tcBorders>
          </w:tcPr>
          <w:p w14:paraId="565571AC"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tcBorders>
            <w:shd w:val="clear" w:color="auto" w:fill="BFBFBF" w:themeFill="background1" w:themeFillShade="BF"/>
          </w:tcPr>
          <w:p w14:paraId="26F6AD7A"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10</w:t>
            </w:r>
          </w:p>
        </w:tc>
      </w:tr>
      <w:tr w:rsidR="00CA45A5" w:rsidRPr="00682DD5" w14:paraId="11009939" w14:textId="77777777" w:rsidTr="00CA45A5">
        <w:tc>
          <w:tcPr>
            <w:tcW w:w="3510" w:type="dxa"/>
            <w:tcBorders>
              <w:top w:val="single" w:sz="4" w:space="0" w:color="auto"/>
            </w:tcBorders>
          </w:tcPr>
          <w:p w14:paraId="57F2BDD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Филипини</w:t>
            </w:r>
          </w:p>
        </w:tc>
        <w:tc>
          <w:tcPr>
            <w:tcW w:w="675" w:type="dxa"/>
            <w:tcBorders>
              <w:top w:val="single" w:sz="4" w:space="0" w:color="auto"/>
              <w:right w:val="single" w:sz="4" w:space="0" w:color="auto"/>
            </w:tcBorders>
          </w:tcPr>
          <w:p w14:paraId="166916A1"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5895E332"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0939E4A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5</w:t>
            </w:r>
          </w:p>
        </w:tc>
        <w:tc>
          <w:tcPr>
            <w:tcW w:w="661" w:type="dxa"/>
            <w:tcBorders>
              <w:top w:val="single" w:sz="4" w:space="0" w:color="auto"/>
              <w:left w:val="single" w:sz="4" w:space="0" w:color="auto"/>
            </w:tcBorders>
          </w:tcPr>
          <w:p w14:paraId="0D05E5A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tcBorders>
            <w:shd w:val="clear" w:color="auto" w:fill="BFBFBF" w:themeFill="background1" w:themeFillShade="BF"/>
          </w:tcPr>
          <w:p w14:paraId="36485C10"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6</w:t>
            </w:r>
          </w:p>
        </w:tc>
      </w:tr>
      <w:tr w:rsidR="00CA45A5" w:rsidRPr="00682DD5" w14:paraId="6566A005" w14:textId="77777777" w:rsidTr="00CA45A5">
        <w:tc>
          <w:tcPr>
            <w:tcW w:w="3510" w:type="dxa"/>
            <w:tcBorders>
              <w:top w:val="single" w:sz="4" w:space="0" w:color="auto"/>
            </w:tcBorders>
          </w:tcPr>
          <w:p w14:paraId="5F02D727"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Индија</w:t>
            </w:r>
          </w:p>
        </w:tc>
        <w:tc>
          <w:tcPr>
            <w:tcW w:w="675" w:type="dxa"/>
            <w:tcBorders>
              <w:top w:val="single" w:sz="4" w:space="0" w:color="auto"/>
              <w:right w:val="single" w:sz="4" w:space="0" w:color="auto"/>
            </w:tcBorders>
          </w:tcPr>
          <w:p w14:paraId="0B04DCE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549AFBFB"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58C1AE43"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tcBorders>
          </w:tcPr>
          <w:p w14:paraId="194737A1"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6</w:t>
            </w:r>
          </w:p>
        </w:tc>
        <w:tc>
          <w:tcPr>
            <w:tcW w:w="1134" w:type="dxa"/>
            <w:tcBorders>
              <w:top w:val="single" w:sz="4" w:space="0" w:color="auto"/>
            </w:tcBorders>
            <w:shd w:val="clear" w:color="auto" w:fill="BFBFBF" w:themeFill="background1" w:themeFillShade="BF"/>
          </w:tcPr>
          <w:p w14:paraId="5C2DD58E"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6</w:t>
            </w:r>
          </w:p>
        </w:tc>
      </w:tr>
      <w:tr w:rsidR="00CA45A5" w:rsidRPr="00682DD5" w14:paraId="4A4853F9" w14:textId="77777777" w:rsidTr="00CA45A5">
        <w:tc>
          <w:tcPr>
            <w:tcW w:w="3510" w:type="dxa"/>
            <w:tcBorders>
              <w:top w:val="single" w:sz="4" w:space="0" w:color="auto"/>
            </w:tcBorders>
          </w:tcPr>
          <w:p w14:paraId="2D15CE30"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Узбекистан</w:t>
            </w:r>
          </w:p>
        </w:tc>
        <w:tc>
          <w:tcPr>
            <w:tcW w:w="675" w:type="dxa"/>
            <w:tcBorders>
              <w:top w:val="single" w:sz="4" w:space="0" w:color="auto"/>
              <w:right w:val="single" w:sz="4" w:space="0" w:color="auto"/>
            </w:tcBorders>
          </w:tcPr>
          <w:p w14:paraId="3893D04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19A9AFD3"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1DCAF371"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tcBorders>
          </w:tcPr>
          <w:p w14:paraId="0DE9FBF6"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tcBorders>
            <w:shd w:val="clear" w:color="auto" w:fill="BFBFBF" w:themeFill="background1" w:themeFillShade="BF"/>
          </w:tcPr>
          <w:p w14:paraId="6473D1E6"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CA45A5" w:rsidRPr="00682DD5" w14:paraId="0E41008C" w14:textId="77777777" w:rsidTr="00CA45A5">
        <w:tc>
          <w:tcPr>
            <w:tcW w:w="3510" w:type="dxa"/>
            <w:tcBorders>
              <w:top w:val="single" w:sz="4" w:space="0" w:color="auto"/>
            </w:tcBorders>
          </w:tcPr>
          <w:p w14:paraId="53CA551E"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Зимбабве</w:t>
            </w:r>
          </w:p>
        </w:tc>
        <w:tc>
          <w:tcPr>
            <w:tcW w:w="675" w:type="dxa"/>
            <w:tcBorders>
              <w:top w:val="single" w:sz="4" w:space="0" w:color="auto"/>
              <w:right w:val="single" w:sz="4" w:space="0" w:color="auto"/>
            </w:tcBorders>
          </w:tcPr>
          <w:p w14:paraId="14303BB0" w14:textId="77777777" w:rsidR="00CA45A5" w:rsidRPr="00682DD5" w:rsidRDefault="00CA45A5" w:rsidP="00CA45A5">
            <w:pPr>
              <w:jc w:val="both"/>
              <w:rPr>
                <w:rFonts w:ascii="Times New Roman" w:hAnsi="Times New Roman" w:cs="Times New Roman"/>
              </w:rPr>
            </w:pPr>
          </w:p>
        </w:tc>
        <w:tc>
          <w:tcPr>
            <w:tcW w:w="743" w:type="dxa"/>
            <w:tcBorders>
              <w:top w:val="single" w:sz="4" w:space="0" w:color="auto"/>
              <w:left w:val="single" w:sz="4" w:space="0" w:color="auto"/>
            </w:tcBorders>
          </w:tcPr>
          <w:p w14:paraId="196E95F9" w14:textId="77777777" w:rsidR="00CA45A5" w:rsidRPr="00682DD5" w:rsidRDefault="00CA45A5" w:rsidP="00CA45A5">
            <w:pPr>
              <w:jc w:val="both"/>
              <w:rPr>
                <w:rFonts w:ascii="Times New Roman" w:hAnsi="Times New Roman" w:cs="Times New Roman"/>
              </w:rPr>
            </w:pPr>
          </w:p>
        </w:tc>
        <w:tc>
          <w:tcPr>
            <w:tcW w:w="615" w:type="dxa"/>
            <w:tcBorders>
              <w:top w:val="single" w:sz="4" w:space="0" w:color="auto"/>
              <w:right w:val="single" w:sz="4" w:space="0" w:color="auto"/>
            </w:tcBorders>
          </w:tcPr>
          <w:p w14:paraId="427C2C6D"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7</w:t>
            </w:r>
          </w:p>
        </w:tc>
        <w:tc>
          <w:tcPr>
            <w:tcW w:w="661" w:type="dxa"/>
            <w:tcBorders>
              <w:top w:val="single" w:sz="4" w:space="0" w:color="auto"/>
              <w:left w:val="single" w:sz="4" w:space="0" w:color="auto"/>
            </w:tcBorders>
          </w:tcPr>
          <w:p w14:paraId="30C12991"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5</w:t>
            </w:r>
          </w:p>
        </w:tc>
        <w:tc>
          <w:tcPr>
            <w:tcW w:w="1134" w:type="dxa"/>
            <w:tcBorders>
              <w:top w:val="single" w:sz="4" w:space="0" w:color="auto"/>
            </w:tcBorders>
            <w:shd w:val="clear" w:color="auto" w:fill="BFBFBF" w:themeFill="background1" w:themeFillShade="BF"/>
          </w:tcPr>
          <w:p w14:paraId="7D645C97"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12</w:t>
            </w:r>
          </w:p>
        </w:tc>
      </w:tr>
      <w:tr w:rsidR="00CA45A5" w:rsidRPr="00682DD5" w14:paraId="1CD5C138" w14:textId="77777777" w:rsidTr="00CA45A5">
        <w:tc>
          <w:tcPr>
            <w:tcW w:w="3510" w:type="dxa"/>
            <w:tcBorders>
              <w:top w:val="single" w:sz="4" w:space="0" w:color="auto"/>
            </w:tcBorders>
          </w:tcPr>
          <w:p w14:paraId="6EBEBFB7"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Сирија</w:t>
            </w:r>
          </w:p>
        </w:tc>
        <w:tc>
          <w:tcPr>
            <w:tcW w:w="675" w:type="dxa"/>
            <w:tcBorders>
              <w:top w:val="single" w:sz="4" w:space="0" w:color="auto"/>
              <w:right w:val="single" w:sz="4" w:space="0" w:color="auto"/>
            </w:tcBorders>
          </w:tcPr>
          <w:p w14:paraId="26CDCCEA"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403AE32E"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15" w:type="dxa"/>
            <w:tcBorders>
              <w:top w:val="single" w:sz="4" w:space="0" w:color="auto"/>
              <w:right w:val="single" w:sz="4" w:space="0" w:color="auto"/>
            </w:tcBorders>
          </w:tcPr>
          <w:p w14:paraId="2E2A4210"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tcBorders>
          </w:tcPr>
          <w:p w14:paraId="26353E4D"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tcBorders>
            <w:shd w:val="clear" w:color="auto" w:fill="BFBFBF" w:themeFill="background1" w:themeFillShade="BF"/>
          </w:tcPr>
          <w:p w14:paraId="63A3C552"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74487274" w14:textId="77777777" w:rsidTr="00CA45A5">
        <w:tc>
          <w:tcPr>
            <w:tcW w:w="3510" w:type="dxa"/>
            <w:tcBorders>
              <w:top w:val="single" w:sz="4" w:space="0" w:color="auto"/>
            </w:tcBorders>
          </w:tcPr>
          <w:p w14:paraId="4F62406F"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Египат</w:t>
            </w:r>
          </w:p>
        </w:tc>
        <w:tc>
          <w:tcPr>
            <w:tcW w:w="675" w:type="dxa"/>
            <w:tcBorders>
              <w:top w:val="single" w:sz="4" w:space="0" w:color="auto"/>
              <w:right w:val="single" w:sz="4" w:space="0" w:color="auto"/>
            </w:tcBorders>
          </w:tcPr>
          <w:p w14:paraId="074EB9EB"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723F2CCF"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7CA6E321"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tcBorders>
          </w:tcPr>
          <w:p w14:paraId="2964526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29</w:t>
            </w:r>
          </w:p>
        </w:tc>
        <w:tc>
          <w:tcPr>
            <w:tcW w:w="1134" w:type="dxa"/>
            <w:tcBorders>
              <w:top w:val="single" w:sz="4" w:space="0" w:color="auto"/>
            </w:tcBorders>
            <w:shd w:val="clear" w:color="auto" w:fill="BFBFBF" w:themeFill="background1" w:themeFillShade="BF"/>
          </w:tcPr>
          <w:p w14:paraId="08BA75DE"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29</w:t>
            </w:r>
          </w:p>
        </w:tc>
      </w:tr>
      <w:tr w:rsidR="00CA45A5" w:rsidRPr="00682DD5" w14:paraId="213621C9" w14:textId="77777777" w:rsidTr="00CA45A5">
        <w:tc>
          <w:tcPr>
            <w:tcW w:w="3510" w:type="dxa"/>
            <w:tcBorders>
              <w:top w:val="single" w:sz="4" w:space="0" w:color="auto"/>
            </w:tcBorders>
          </w:tcPr>
          <w:p w14:paraId="1A5BBDCF"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Авганистан</w:t>
            </w:r>
          </w:p>
        </w:tc>
        <w:tc>
          <w:tcPr>
            <w:tcW w:w="675" w:type="dxa"/>
            <w:tcBorders>
              <w:top w:val="single" w:sz="4" w:space="0" w:color="auto"/>
              <w:right w:val="single" w:sz="4" w:space="0" w:color="auto"/>
            </w:tcBorders>
          </w:tcPr>
          <w:p w14:paraId="4C8D76CE"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6A13970C"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0C969BE0"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08E6A52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3</w:t>
            </w:r>
          </w:p>
        </w:tc>
        <w:tc>
          <w:tcPr>
            <w:tcW w:w="1134" w:type="dxa"/>
            <w:tcBorders>
              <w:top w:val="single" w:sz="4" w:space="0" w:color="auto"/>
            </w:tcBorders>
            <w:shd w:val="clear" w:color="auto" w:fill="BFBFBF" w:themeFill="background1" w:themeFillShade="BF"/>
          </w:tcPr>
          <w:p w14:paraId="135AE5FF"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CA45A5" w:rsidRPr="00682DD5" w14:paraId="14FDC826" w14:textId="77777777" w:rsidTr="00CA45A5">
        <w:tc>
          <w:tcPr>
            <w:tcW w:w="3510" w:type="dxa"/>
            <w:tcBorders>
              <w:top w:val="single" w:sz="4" w:space="0" w:color="auto"/>
            </w:tcBorders>
          </w:tcPr>
          <w:p w14:paraId="34BACDB3"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Белорусија</w:t>
            </w:r>
          </w:p>
        </w:tc>
        <w:tc>
          <w:tcPr>
            <w:tcW w:w="675" w:type="dxa"/>
            <w:tcBorders>
              <w:top w:val="single" w:sz="4" w:space="0" w:color="auto"/>
              <w:right w:val="single" w:sz="4" w:space="0" w:color="auto"/>
            </w:tcBorders>
          </w:tcPr>
          <w:p w14:paraId="7D720FE9"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1BD94D37"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7A73FC4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4EA27D65"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tcBorders>
            <w:shd w:val="clear" w:color="auto" w:fill="BFBFBF" w:themeFill="background1" w:themeFillShade="BF"/>
          </w:tcPr>
          <w:p w14:paraId="4AB175B7"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67F32328" w14:textId="77777777" w:rsidTr="00CA45A5">
        <w:tc>
          <w:tcPr>
            <w:tcW w:w="3510" w:type="dxa"/>
            <w:tcBorders>
              <w:top w:val="single" w:sz="4" w:space="0" w:color="auto"/>
            </w:tcBorders>
          </w:tcPr>
          <w:p w14:paraId="66F4050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Шри Ланка</w:t>
            </w:r>
          </w:p>
        </w:tc>
        <w:tc>
          <w:tcPr>
            <w:tcW w:w="675" w:type="dxa"/>
            <w:tcBorders>
              <w:top w:val="single" w:sz="4" w:space="0" w:color="auto"/>
              <w:right w:val="single" w:sz="4" w:space="0" w:color="auto"/>
            </w:tcBorders>
          </w:tcPr>
          <w:p w14:paraId="3A72230E"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47B7A26F"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6ADF47B3" w14:textId="77777777" w:rsidR="00CA45A5" w:rsidRPr="00682DD5" w:rsidRDefault="00CA45A5" w:rsidP="00CA45A5">
            <w:pPr>
              <w:jc w:val="both"/>
              <w:rPr>
                <w:rFonts w:ascii="Times New Roman" w:hAnsi="Times New Roman" w:cs="Times New Roman"/>
                <w:lang w:val="sr-Cyrl-RS"/>
              </w:rPr>
            </w:pPr>
          </w:p>
        </w:tc>
        <w:tc>
          <w:tcPr>
            <w:tcW w:w="661" w:type="dxa"/>
            <w:tcBorders>
              <w:top w:val="single" w:sz="4" w:space="0" w:color="auto"/>
              <w:left w:val="single" w:sz="4" w:space="0" w:color="auto"/>
            </w:tcBorders>
          </w:tcPr>
          <w:p w14:paraId="12CE93E5"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4</w:t>
            </w:r>
          </w:p>
        </w:tc>
        <w:tc>
          <w:tcPr>
            <w:tcW w:w="1134" w:type="dxa"/>
            <w:tcBorders>
              <w:top w:val="single" w:sz="4" w:space="0" w:color="auto"/>
            </w:tcBorders>
            <w:shd w:val="clear" w:color="auto" w:fill="BFBFBF" w:themeFill="background1" w:themeFillShade="BF"/>
          </w:tcPr>
          <w:p w14:paraId="1A0C6108"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CA45A5" w:rsidRPr="00682DD5" w14:paraId="7B2C4A9D" w14:textId="77777777" w:rsidTr="00CA45A5">
        <w:tc>
          <w:tcPr>
            <w:tcW w:w="3510" w:type="dxa"/>
            <w:tcBorders>
              <w:top w:val="single" w:sz="4" w:space="0" w:color="auto"/>
              <w:bottom w:val="single" w:sz="4" w:space="0" w:color="auto"/>
            </w:tcBorders>
          </w:tcPr>
          <w:p w14:paraId="759898A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Канада</w:t>
            </w:r>
          </w:p>
        </w:tc>
        <w:tc>
          <w:tcPr>
            <w:tcW w:w="675" w:type="dxa"/>
            <w:tcBorders>
              <w:top w:val="single" w:sz="4" w:space="0" w:color="auto"/>
              <w:bottom w:val="single" w:sz="4" w:space="0" w:color="auto"/>
              <w:right w:val="single" w:sz="4" w:space="0" w:color="auto"/>
            </w:tcBorders>
          </w:tcPr>
          <w:p w14:paraId="7A25712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09728C0F"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0A73D96B"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196899AB" w14:textId="77777777" w:rsidR="00CA45A5" w:rsidRPr="00682DD5" w:rsidRDefault="00CA45A5" w:rsidP="00CA45A5">
            <w:pPr>
              <w:jc w:val="both"/>
              <w:rPr>
                <w:rFonts w:ascii="Times New Roman" w:hAnsi="Times New Roman" w:cs="Times New Roman"/>
              </w:rPr>
            </w:pPr>
          </w:p>
        </w:tc>
        <w:tc>
          <w:tcPr>
            <w:tcW w:w="1134" w:type="dxa"/>
            <w:tcBorders>
              <w:top w:val="single" w:sz="4" w:space="0" w:color="auto"/>
              <w:bottom w:val="single" w:sz="4" w:space="0" w:color="auto"/>
            </w:tcBorders>
            <w:shd w:val="clear" w:color="auto" w:fill="BFBFBF" w:themeFill="background1" w:themeFillShade="BF"/>
          </w:tcPr>
          <w:p w14:paraId="5CDBE6A6"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70BD9B57" w14:textId="77777777" w:rsidTr="00CA45A5">
        <w:tc>
          <w:tcPr>
            <w:tcW w:w="3510" w:type="dxa"/>
            <w:tcBorders>
              <w:top w:val="single" w:sz="4" w:space="0" w:color="auto"/>
              <w:bottom w:val="single" w:sz="4" w:space="0" w:color="auto"/>
            </w:tcBorders>
          </w:tcPr>
          <w:p w14:paraId="6D3760D8"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Турска</w:t>
            </w:r>
          </w:p>
        </w:tc>
        <w:tc>
          <w:tcPr>
            <w:tcW w:w="675" w:type="dxa"/>
            <w:tcBorders>
              <w:top w:val="single" w:sz="4" w:space="0" w:color="auto"/>
              <w:bottom w:val="single" w:sz="4" w:space="0" w:color="auto"/>
              <w:right w:val="single" w:sz="4" w:space="0" w:color="auto"/>
            </w:tcBorders>
          </w:tcPr>
          <w:p w14:paraId="008B296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75BFC2F5"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58A724D8"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bottom w:val="single" w:sz="4" w:space="0" w:color="auto"/>
            </w:tcBorders>
          </w:tcPr>
          <w:p w14:paraId="1F3D50CE"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bottom w:val="single" w:sz="4" w:space="0" w:color="auto"/>
            </w:tcBorders>
            <w:shd w:val="clear" w:color="auto" w:fill="BFBFBF" w:themeFill="background1" w:themeFillShade="BF"/>
          </w:tcPr>
          <w:p w14:paraId="0E51BC9D"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5C22CBEC" w14:textId="77777777" w:rsidTr="00CA45A5">
        <w:tc>
          <w:tcPr>
            <w:tcW w:w="3510" w:type="dxa"/>
            <w:tcBorders>
              <w:top w:val="single" w:sz="4" w:space="0" w:color="auto"/>
              <w:bottom w:val="single" w:sz="4" w:space="0" w:color="auto"/>
            </w:tcBorders>
          </w:tcPr>
          <w:p w14:paraId="34FD3D4F"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Кувајт</w:t>
            </w:r>
          </w:p>
        </w:tc>
        <w:tc>
          <w:tcPr>
            <w:tcW w:w="675" w:type="dxa"/>
            <w:tcBorders>
              <w:top w:val="single" w:sz="4" w:space="0" w:color="auto"/>
              <w:bottom w:val="single" w:sz="4" w:space="0" w:color="auto"/>
              <w:right w:val="single" w:sz="4" w:space="0" w:color="auto"/>
            </w:tcBorders>
          </w:tcPr>
          <w:p w14:paraId="7225DE55" w14:textId="77777777" w:rsidR="00CA45A5" w:rsidRPr="00682DD5" w:rsidRDefault="00CA45A5" w:rsidP="00CA45A5">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tcPr>
          <w:p w14:paraId="31CF4C87"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78B7B560" w14:textId="77777777" w:rsidR="00CA45A5" w:rsidRPr="00682DD5" w:rsidRDefault="00CA45A5" w:rsidP="00CA45A5">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3AB61804"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bottom w:val="single" w:sz="4" w:space="0" w:color="auto"/>
            </w:tcBorders>
            <w:shd w:val="clear" w:color="auto" w:fill="BFBFBF" w:themeFill="background1" w:themeFillShade="BF"/>
          </w:tcPr>
          <w:p w14:paraId="76C419E8"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27FD85F5" w14:textId="77777777" w:rsidTr="00CA45A5">
        <w:tc>
          <w:tcPr>
            <w:tcW w:w="3510" w:type="dxa"/>
            <w:tcBorders>
              <w:top w:val="single" w:sz="4" w:space="0" w:color="auto"/>
              <w:bottom w:val="single" w:sz="4" w:space="0" w:color="auto"/>
            </w:tcBorders>
          </w:tcPr>
          <w:p w14:paraId="3DF5F347"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Мароко</w:t>
            </w:r>
          </w:p>
        </w:tc>
        <w:tc>
          <w:tcPr>
            <w:tcW w:w="675" w:type="dxa"/>
            <w:tcBorders>
              <w:top w:val="single" w:sz="4" w:space="0" w:color="auto"/>
              <w:bottom w:val="single" w:sz="4" w:space="0" w:color="auto"/>
              <w:right w:val="single" w:sz="4" w:space="0" w:color="auto"/>
            </w:tcBorders>
          </w:tcPr>
          <w:p w14:paraId="1F82BCC4"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75907A1A"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42A91B8D" w14:textId="77777777" w:rsidR="00CA45A5" w:rsidRPr="00682DD5" w:rsidRDefault="00CA45A5" w:rsidP="00CA45A5">
            <w:pPr>
              <w:jc w:val="both"/>
              <w:rPr>
                <w:rFonts w:ascii="Times New Roman" w:hAnsi="Times New Roman" w:cs="Times New Roman"/>
              </w:rPr>
            </w:pPr>
          </w:p>
        </w:tc>
        <w:tc>
          <w:tcPr>
            <w:tcW w:w="661" w:type="dxa"/>
            <w:tcBorders>
              <w:top w:val="single" w:sz="4" w:space="0" w:color="auto"/>
              <w:left w:val="single" w:sz="4" w:space="0" w:color="auto"/>
              <w:bottom w:val="single" w:sz="4" w:space="0" w:color="auto"/>
            </w:tcBorders>
          </w:tcPr>
          <w:p w14:paraId="6C92BD7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4</w:t>
            </w:r>
          </w:p>
        </w:tc>
        <w:tc>
          <w:tcPr>
            <w:tcW w:w="1134" w:type="dxa"/>
            <w:tcBorders>
              <w:top w:val="single" w:sz="4" w:space="0" w:color="auto"/>
              <w:bottom w:val="single" w:sz="4" w:space="0" w:color="auto"/>
            </w:tcBorders>
            <w:shd w:val="clear" w:color="auto" w:fill="BFBFBF" w:themeFill="background1" w:themeFillShade="BF"/>
          </w:tcPr>
          <w:p w14:paraId="547BAF36"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CA45A5" w:rsidRPr="00682DD5" w14:paraId="3255A88B" w14:textId="77777777" w:rsidTr="00CA45A5">
        <w:tc>
          <w:tcPr>
            <w:tcW w:w="3510" w:type="dxa"/>
            <w:tcBorders>
              <w:top w:val="single" w:sz="4" w:space="0" w:color="auto"/>
              <w:bottom w:val="single" w:sz="4" w:space="0" w:color="auto"/>
            </w:tcBorders>
          </w:tcPr>
          <w:p w14:paraId="4408CB97"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Киргистан</w:t>
            </w:r>
          </w:p>
        </w:tc>
        <w:tc>
          <w:tcPr>
            <w:tcW w:w="675" w:type="dxa"/>
            <w:tcBorders>
              <w:top w:val="single" w:sz="4" w:space="0" w:color="auto"/>
              <w:bottom w:val="single" w:sz="4" w:space="0" w:color="auto"/>
              <w:right w:val="single" w:sz="4" w:space="0" w:color="auto"/>
            </w:tcBorders>
          </w:tcPr>
          <w:p w14:paraId="2077338D" w14:textId="77777777" w:rsidR="00CA45A5" w:rsidRPr="00682DD5" w:rsidRDefault="00CA45A5" w:rsidP="00CA45A5">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tcPr>
          <w:p w14:paraId="18017DF2"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0C49589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5</w:t>
            </w:r>
          </w:p>
        </w:tc>
        <w:tc>
          <w:tcPr>
            <w:tcW w:w="661" w:type="dxa"/>
            <w:tcBorders>
              <w:top w:val="single" w:sz="4" w:space="0" w:color="auto"/>
              <w:left w:val="single" w:sz="4" w:space="0" w:color="auto"/>
              <w:bottom w:val="single" w:sz="4" w:space="0" w:color="auto"/>
            </w:tcBorders>
          </w:tcPr>
          <w:p w14:paraId="74D8BB7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15</w:t>
            </w:r>
          </w:p>
        </w:tc>
        <w:tc>
          <w:tcPr>
            <w:tcW w:w="1134" w:type="dxa"/>
            <w:tcBorders>
              <w:top w:val="single" w:sz="4" w:space="0" w:color="auto"/>
              <w:bottom w:val="single" w:sz="4" w:space="0" w:color="auto"/>
            </w:tcBorders>
            <w:shd w:val="clear" w:color="auto" w:fill="BFBFBF" w:themeFill="background1" w:themeFillShade="BF"/>
          </w:tcPr>
          <w:p w14:paraId="399C0AC3"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20</w:t>
            </w:r>
          </w:p>
        </w:tc>
      </w:tr>
      <w:tr w:rsidR="00CA45A5" w:rsidRPr="00682DD5" w14:paraId="22CE4423" w14:textId="77777777" w:rsidTr="00CA45A5">
        <w:tc>
          <w:tcPr>
            <w:tcW w:w="3510" w:type="dxa"/>
            <w:tcBorders>
              <w:top w:val="single" w:sz="4" w:space="0" w:color="auto"/>
              <w:bottom w:val="single" w:sz="4" w:space="0" w:color="auto"/>
            </w:tcBorders>
          </w:tcPr>
          <w:p w14:paraId="1B2F9DD6"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Индонезија</w:t>
            </w:r>
          </w:p>
        </w:tc>
        <w:tc>
          <w:tcPr>
            <w:tcW w:w="675" w:type="dxa"/>
            <w:tcBorders>
              <w:top w:val="single" w:sz="4" w:space="0" w:color="auto"/>
              <w:bottom w:val="single" w:sz="4" w:space="0" w:color="auto"/>
              <w:right w:val="single" w:sz="4" w:space="0" w:color="auto"/>
            </w:tcBorders>
          </w:tcPr>
          <w:p w14:paraId="0CC6DD3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4420F227"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3EF688F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12F1AB40"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5C437437"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736EEE0A" w14:textId="77777777" w:rsidTr="00CA45A5">
        <w:tc>
          <w:tcPr>
            <w:tcW w:w="3510" w:type="dxa"/>
            <w:tcBorders>
              <w:top w:val="single" w:sz="4" w:space="0" w:color="auto"/>
              <w:bottom w:val="single" w:sz="4" w:space="0" w:color="auto"/>
            </w:tcBorders>
          </w:tcPr>
          <w:p w14:paraId="5E18CA9B"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Кенија</w:t>
            </w:r>
          </w:p>
        </w:tc>
        <w:tc>
          <w:tcPr>
            <w:tcW w:w="675" w:type="dxa"/>
            <w:tcBorders>
              <w:top w:val="single" w:sz="4" w:space="0" w:color="auto"/>
              <w:bottom w:val="single" w:sz="4" w:space="0" w:color="auto"/>
              <w:right w:val="single" w:sz="4" w:space="0" w:color="auto"/>
            </w:tcBorders>
          </w:tcPr>
          <w:p w14:paraId="7821789E"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371D3D36"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77C2052C"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3</w:t>
            </w:r>
          </w:p>
        </w:tc>
        <w:tc>
          <w:tcPr>
            <w:tcW w:w="661" w:type="dxa"/>
            <w:tcBorders>
              <w:top w:val="single" w:sz="4" w:space="0" w:color="auto"/>
              <w:left w:val="single" w:sz="4" w:space="0" w:color="auto"/>
              <w:bottom w:val="single" w:sz="4" w:space="0" w:color="auto"/>
            </w:tcBorders>
          </w:tcPr>
          <w:p w14:paraId="694D70E7" w14:textId="77777777" w:rsidR="00CA45A5" w:rsidRPr="00682DD5" w:rsidRDefault="00CA45A5" w:rsidP="00CA45A5">
            <w:pPr>
              <w:jc w:val="both"/>
              <w:rPr>
                <w:rFonts w:ascii="Times New Roman" w:hAnsi="Times New Roman" w:cs="Times New Roman"/>
              </w:rPr>
            </w:pPr>
          </w:p>
        </w:tc>
        <w:tc>
          <w:tcPr>
            <w:tcW w:w="1134" w:type="dxa"/>
            <w:tcBorders>
              <w:top w:val="single" w:sz="4" w:space="0" w:color="auto"/>
              <w:bottom w:val="single" w:sz="4" w:space="0" w:color="auto"/>
            </w:tcBorders>
            <w:shd w:val="clear" w:color="auto" w:fill="BFBFBF" w:themeFill="background1" w:themeFillShade="BF"/>
          </w:tcPr>
          <w:p w14:paraId="5AF13AF0"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CA45A5" w:rsidRPr="00682DD5" w14:paraId="0382B2D6" w14:textId="77777777" w:rsidTr="00CA45A5">
        <w:tc>
          <w:tcPr>
            <w:tcW w:w="3510" w:type="dxa"/>
            <w:tcBorders>
              <w:top w:val="single" w:sz="4" w:space="0" w:color="auto"/>
              <w:bottom w:val="single" w:sz="4" w:space="0" w:color="auto"/>
            </w:tcBorders>
          </w:tcPr>
          <w:p w14:paraId="01AEE235"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 xml:space="preserve">Иран </w:t>
            </w:r>
          </w:p>
        </w:tc>
        <w:tc>
          <w:tcPr>
            <w:tcW w:w="675" w:type="dxa"/>
            <w:tcBorders>
              <w:top w:val="single" w:sz="4" w:space="0" w:color="auto"/>
              <w:bottom w:val="single" w:sz="4" w:space="0" w:color="auto"/>
              <w:right w:val="single" w:sz="4" w:space="0" w:color="auto"/>
            </w:tcBorders>
          </w:tcPr>
          <w:p w14:paraId="2D28C660"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104F106B"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4435A48C" w14:textId="77777777" w:rsidR="00CA45A5" w:rsidRPr="00682DD5" w:rsidRDefault="00CA45A5" w:rsidP="00CA45A5">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58F67A3B"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bottom w:val="single" w:sz="4" w:space="0" w:color="auto"/>
            </w:tcBorders>
            <w:shd w:val="clear" w:color="auto" w:fill="BFBFBF" w:themeFill="background1" w:themeFillShade="BF"/>
          </w:tcPr>
          <w:p w14:paraId="02BC0E71"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CA45A5" w:rsidRPr="00682DD5" w14:paraId="78199A41" w14:textId="77777777" w:rsidTr="00CA45A5">
        <w:tc>
          <w:tcPr>
            <w:tcW w:w="3510" w:type="dxa"/>
            <w:tcBorders>
              <w:top w:val="single" w:sz="4" w:space="0" w:color="auto"/>
              <w:bottom w:val="single" w:sz="4" w:space="0" w:color="auto"/>
            </w:tcBorders>
          </w:tcPr>
          <w:p w14:paraId="48136E8C"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Есватини</w:t>
            </w:r>
          </w:p>
        </w:tc>
        <w:tc>
          <w:tcPr>
            <w:tcW w:w="675" w:type="dxa"/>
            <w:tcBorders>
              <w:top w:val="single" w:sz="4" w:space="0" w:color="auto"/>
              <w:bottom w:val="single" w:sz="4" w:space="0" w:color="auto"/>
              <w:right w:val="single" w:sz="4" w:space="0" w:color="auto"/>
            </w:tcBorders>
          </w:tcPr>
          <w:p w14:paraId="2C84C12D"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7BF39B1C"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4B92711D"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4C0A4DC3"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4255FEB7"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6AB9A1D4" w14:textId="77777777" w:rsidTr="00CA45A5">
        <w:tc>
          <w:tcPr>
            <w:tcW w:w="3510" w:type="dxa"/>
            <w:tcBorders>
              <w:top w:val="single" w:sz="4" w:space="0" w:color="auto"/>
              <w:bottom w:val="single" w:sz="4" w:space="0" w:color="auto"/>
            </w:tcBorders>
          </w:tcPr>
          <w:p w14:paraId="093F9F6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Бразил</w:t>
            </w:r>
          </w:p>
        </w:tc>
        <w:tc>
          <w:tcPr>
            <w:tcW w:w="675" w:type="dxa"/>
            <w:tcBorders>
              <w:top w:val="single" w:sz="4" w:space="0" w:color="auto"/>
              <w:bottom w:val="single" w:sz="4" w:space="0" w:color="auto"/>
              <w:right w:val="single" w:sz="4" w:space="0" w:color="auto"/>
            </w:tcBorders>
          </w:tcPr>
          <w:p w14:paraId="68D332EB"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09554EEB"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28C15647"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w:t>
            </w:r>
          </w:p>
        </w:tc>
        <w:tc>
          <w:tcPr>
            <w:tcW w:w="661" w:type="dxa"/>
            <w:tcBorders>
              <w:top w:val="single" w:sz="4" w:space="0" w:color="auto"/>
              <w:left w:val="single" w:sz="4" w:space="0" w:color="auto"/>
              <w:bottom w:val="single" w:sz="4" w:space="0" w:color="auto"/>
            </w:tcBorders>
          </w:tcPr>
          <w:p w14:paraId="1C17B185"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5401F8FB"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CA45A5" w:rsidRPr="00682DD5" w14:paraId="6FAA4E98" w14:textId="77777777" w:rsidTr="00CA45A5">
        <w:tc>
          <w:tcPr>
            <w:tcW w:w="3510" w:type="dxa"/>
            <w:tcBorders>
              <w:top w:val="single" w:sz="4" w:space="0" w:color="auto"/>
              <w:bottom w:val="single" w:sz="4" w:space="0" w:color="auto"/>
            </w:tcBorders>
          </w:tcPr>
          <w:p w14:paraId="6E822A63"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Туркменистан</w:t>
            </w:r>
          </w:p>
        </w:tc>
        <w:tc>
          <w:tcPr>
            <w:tcW w:w="675" w:type="dxa"/>
            <w:tcBorders>
              <w:top w:val="single" w:sz="4" w:space="0" w:color="auto"/>
              <w:bottom w:val="single" w:sz="4" w:space="0" w:color="auto"/>
              <w:right w:val="single" w:sz="4" w:space="0" w:color="auto"/>
            </w:tcBorders>
          </w:tcPr>
          <w:p w14:paraId="12A1192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494E599D"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5DD0A636"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28855F14"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1F9D469A"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CA45A5" w:rsidRPr="00682DD5" w14:paraId="2763369D" w14:textId="77777777" w:rsidTr="00CA45A5">
        <w:tc>
          <w:tcPr>
            <w:tcW w:w="3510" w:type="dxa"/>
            <w:tcBorders>
              <w:top w:val="single" w:sz="4" w:space="0" w:color="auto"/>
              <w:bottom w:val="single" w:sz="4" w:space="0" w:color="auto"/>
            </w:tcBorders>
          </w:tcPr>
          <w:p w14:paraId="73961673"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Пакистан</w:t>
            </w:r>
          </w:p>
        </w:tc>
        <w:tc>
          <w:tcPr>
            <w:tcW w:w="675" w:type="dxa"/>
            <w:tcBorders>
              <w:top w:val="single" w:sz="4" w:space="0" w:color="auto"/>
              <w:bottom w:val="single" w:sz="4" w:space="0" w:color="auto"/>
              <w:right w:val="single" w:sz="4" w:space="0" w:color="auto"/>
            </w:tcBorders>
          </w:tcPr>
          <w:p w14:paraId="5FE83615"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6A6FAAA7"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58F2BF81"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73A994D9"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bottom w:val="single" w:sz="4" w:space="0" w:color="auto"/>
            </w:tcBorders>
            <w:shd w:val="clear" w:color="auto" w:fill="BFBFBF" w:themeFill="background1" w:themeFillShade="BF"/>
          </w:tcPr>
          <w:p w14:paraId="4BC032A1"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CA45A5" w:rsidRPr="00682DD5" w14:paraId="5638E588" w14:textId="77777777" w:rsidTr="00CA45A5">
        <w:tc>
          <w:tcPr>
            <w:tcW w:w="3510" w:type="dxa"/>
            <w:tcBorders>
              <w:top w:val="single" w:sz="4" w:space="0" w:color="auto"/>
              <w:bottom w:val="single" w:sz="4" w:space="0" w:color="auto"/>
            </w:tcBorders>
          </w:tcPr>
          <w:p w14:paraId="2432DCA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Азербејџан</w:t>
            </w:r>
          </w:p>
        </w:tc>
        <w:tc>
          <w:tcPr>
            <w:tcW w:w="675" w:type="dxa"/>
            <w:tcBorders>
              <w:top w:val="single" w:sz="4" w:space="0" w:color="auto"/>
              <w:bottom w:val="single" w:sz="4" w:space="0" w:color="auto"/>
              <w:right w:val="single" w:sz="4" w:space="0" w:color="auto"/>
            </w:tcBorders>
          </w:tcPr>
          <w:p w14:paraId="4E470426"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157702B8"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11B00950" w14:textId="77777777" w:rsidR="00CA45A5" w:rsidRPr="00682DD5" w:rsidRDefault="00CA45A5" w:rsidP="00CA45A5">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29620BF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3</w:t>
            </w:r>
          </w:p>
        </w:tc>
        <w:tc>
          <w:tcPr>
            <w:tcW w:w="1134" w:type="dxa"/>
            <w:tcBorders>
              <w:top w:val="single" w:sz="4" w:space="0" w:color="auto"/>
              <w:bottom w:val="single" w:sz="4" w:space="0" w:color="auto"/>
            </w:tcBorders>
            <w:shd w:val="clear" w:color="auto" w:fill="BFBFBF" w:themeFill="background1" w:themeFillShade="BF"/>
          </w:tcPr>
          <w:p w14:paraId="3170FA23"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CA45A5" w:rsidRPr="00682DD5" w14:paraId="602F4B68" w14:textId="77777777" w:rsidTr="00CA45A5">
        <w:tc>
          <w:tcPr>
            <w:tcW w:w="3510" w:type="dxa"/>
            <w:tcBorders>
              <w:top w:val="single" w:sz="4" w:space="0" w:color="auto"/>
              <w:bottom w:val="single" w:sz="4" w:space="0" w:color="auto"/>
            </w:tcBorders>
          </w:tcPr>
          <w:p w14:paraId="5FCA83EC"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Кина</w:t>
            </w:r>
          </w:p>
        </w:tc>
        <w:tc>
          <w:tcPr>
            <w:tcW w:w="675" w:type="dxa"/>
            <w:tcBorders>
              <w:top w:val="single" w:sz="4" w:space="0" w:color="auto"/>
              <w:bottom w:val="single" w:sz="4" w:space="0" w:color="auto"/>
              <w:right w:val="single" w:sz="4" w:space="0" w:color="auto"/>
            </w:tcBorders>
          </w:tcPr>
          <w:p w14:paraId="7733D5B0" w14:textId="77777777" w:rsidR="00CA45A5" w:rsidRPr="00682DD5" w:rsidRDefault="00CA45A5" w:rsidP="00CA45A5">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1A99C2CA" w14:textId="77777777" w:rsidR="00CA45A5" w:rsidRPr="00682DD5" w:rsidRDefault="00CA45A5" w:rsidP="00CA45A5">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17D290FC"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12</w:t>
            </w:r>
          </w:p>
        </w:tc>
        <w:tc>
          <w:tcPr>
            <w:tcW w:w="661" w:type="dxa"/>
            <w:tcBorders>
              <w:top w:val="single" w:sz="4" w:space="0" w:color="auto"/>
              <w:left w:val="single" w:sz="4" w:space="0" w:color="auto"/>
              <w:bottom w:val="single" w:sz="4" w:space="0" w:color="auto"/>
            </w:tcBorders>
          </w:tcPr>
          <w:p w14:paraId="0410BF9C" w14:textId="77777777" w:rsidR="00CA45A5" w:rsidRPr="00682DD5" w:rsidRDefault="00CA45A5" w:rsidP="00CA45A5">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11936FA8"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12</w:t>
            </w:r>
          </w:p>
        </w:tc>
      </w:tr>
      <w:tr w:rsidR="00CA45A5" w:rsidRPr="00682DD5" w14:paraId="6A3CFF8A" w14:textId="77777777" w:rsidTr="00CA45A5">
        <w:tc>
          <w:tcPr>
            <w:tcW w:w="3510" w:type="dxa"/>
            <w:tcBorders>
              <w:top w:val="single" w:sz="4" w:space="0" w:color="auto"/>
              <w:bottom w:val="single" w:sz="4" w:space="0" w:color="auto"/>
            </w:tcBorders>
          </w:tcPr>
          <w:p w14:paraId="116CCAA6" w14:textId="77777777" w:rsidR="00CA45A5" w:rsidRPr="00682DD5" w:rsidRDefault="00CA45A5" w:rsidP="00CA45A5">
            <w:pPr>
              <w:jc w:val="both"/>
              <w:rPr>
                <w:rFonts w:ascii="Times New Roman" w:hAnsi="Times New Roman" w:cs="Times New Roman"/>
                <w:lang w:val="sr-Cyrl-RS"/>
              </w:rPr>
            </w:pPr>
          </w:p>
        </w:tc>
        <w:tc>
          <w:tcPr>
            <w:tcW w:w="675" w:type="dxa"/>
            <w:tcBorders>
              <w:top w:val="single" w:sz="4" w:space="0" w:color="auto"/>
              <w:bottom w:val="single" w:sz="4" w:space="0" w:color="auto"/>
              <w:right w:val="single" w:sz="4" w:space="0" w:color="auto"/>
            </w:tcBorders>
            <w:shd w:val="clear" w:color="auto" w:fill="BFBFBF" w:themeFill="background1" w:themeFillShade="BF"/>
          </w:tcPr>
          <w:p w14:paraId="15A6EB12" w14:textId="77777777" w:rsidR="00CA45A5" w:rsidRPr="00682DD5" w:rsidRDefault="00CA45A5" w:rsidP="00CA45A5">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shd w:val="clear" w:color="auto" w:fill="BFBFBF" w:themeFill="background1" w:themeFillShade="BF"/>
          </w:tcPr>
          <w:p w14:paraId="3F94BDD2"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615" w:type="dxa"/>
            <w:tcBorders>
              <w:top w:val="single" w:sz="4" w:space="0" w:color="auto"/>
              <w:bottom w:val="single" w:sz="4" w:space="0" w:color="auto"/>
              <w:right w:val="single" w:sz="4" w:space="0" w:color="auto"/>
            </w:tcBorders>
            <w:shd w:val="clear" w:color="auto" w:fill="BFBFBF" w:themeFill="background1" w:themeFillShade="BF"/>
          </w:tcPr>
          <w:p w14:paraId="4843088A"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51</w:t>
            </w:r>
          </w:p>
        </w:tc>
        <w:tc>
          <w:tcPr>
            <w:tcW w:w="661" w:type="dxa"/>
            <w:tcBorders>
              <w:top w:val="single" w:sz="4" w:space="0" w:color="auto"/>
              <w:left w:val="single" w:sz="4" w:space="0" w:color="auto"/>
              <w:bottom w:val="single" w:sz="4" w:space="0" w:color="auto"/>
            </w:tcBorders>
            <w:shd w:val="clear" w:color="auto" w:fill="BFBFBF" w:themeFill="background1" w:themeFillShade="BF"/>
          </w:tcPr>
          <w:p w14:paraId="4EAB7B83"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10</w:t>
            </w:r>
            <w:r>
              <w:rPr>
                <w:rFonts w:ascii="Times New Roman" w:hAnsi="Times New Roman" w:cs="Times New Roman"/>
                <w:lang w:val="sr-Cyrl-RS"/>
              </w:rPr>
              <w:t>3</w:t>
            </w:r>
          </w:p>
        </w:tc>
        <w:tc>
          <w:tcPr>
            <w:tcW w:w="1134" w:type="dxa"/>
            <w:vMerge w:val="restart"/>
            <w:tcBorders>
              <w:top w:val="single" w:sz="4" w:space="0" w:color="auto"/>
            </w:tcBorders>
            <w:shd w:val="clear" w:color="auto" w:fill="BFBFBF" w:themeFill="background1" w:themeFillShade="BF"/>
          </w:tcPr>
          <w:p w14:paraId="23AE2137" w14:textId="77777777" w:rsidR="00CA45A5" w:rsidRPr="00682DD5" w:rsidRDefault="00CA45A5" w:rsidP="00CA45A5">
            <w:pPr>
              <w:jc w:val="both"/>
              <w:rPr>
                <w:rFonts w:ascii="Times New Roman" w:hAnsi="Times New Roman" w:cs="Times New Roman"/>
                <w:b/>
                <w:lang w:val="sr-Cyrl-RS"/>
              </w:rPr>
            </w:pPr>
            <w:r w:rsidRPr="00682DD5">
              <w:rPr>
                <w:rFonts w:ascii="Times New Roman" w:hAnsi="Times New Roman" w:cs="Times New Roman"/>
                <w:b/>
                <w:lang w:val="sr-Cyrl-RS"/>
              </w:rPr>
              <w:t>15</w:t>
            </w:r>
            <w:r>
              <w:rPr>
                <w:rFonts w:ascii="Times New Roman" w:hAnsi="Times New Roman" w:cs="Times New Roman"/>
                <w:b/>
                <w:lang w:val="sr-Cyrl-RS"/>
              </w:rPr>
              <w:t>5</w:t>
            </w:r>
          </w:p>
        </w:tc>
      </w:tr>
      <w:tr w:rsidR="00CA45A5" w:rsidRPr="00682DD5" w14:paraId="3A7C3A11" w14:textId="77777777" w:rsidTr="00CA45A5">
        <w:tc>
          <w:tcPr>
            <w:tcW w:w="3510" w:type="dxa"/>
            <w:tcBorders>
              <w:top w:val="single" w:sz="4" w:space="0" w:color="auto"/>
            </w:tcBorders>
          </w:tcPr>
          <w:p w14:paraId="412432B1" w14:textId="77777777" w:rsidR="00CA45A5" w:rsidRPr="00682DD5" w:rsidRDefault="00CA45A5" w:rsidP="00CA45A5">
            <w:pPr>
              <w:jc w:val="both"/>
              <w:rPr>
                <w:rFonts w:ascii="Times New Roman" w:hAnsi="Times New Roman" w:cs="Times New Roman"/>
                <w:lang w:val="sr-Cyrl-RS"/>
              </w:rPr>
            </w:pPr>
          </w:p>
        </w:tc>
        <w:tc>
          <w:tcPr>
            <w:tcW w:w="1418" w:type="dxa"/>
            <w:gridSpan w:val="2"/>
            <w:tcBorders>
              <w:top w:val="single" w:sz="4" w:space="0" w:color="auto"/>
            </w:tcBorders>
            <w:shd w:val="clear" w:color="auto" w:fill="BFBFBF" w:themeFill="background1" w:themeFillShade="BF"/>
          </w:tcPr>
          <w:p w14:paraId="24B976CF"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w:t>
            </w:r>
          </w:p>
        </w:tc>
        <w:tc>
          <w:tcPr>
            <w:tcW w:w="1276" w:type="dxa"/>
            <w:gridSpan w:val="2"/>
            <w:tcBorders>
              <w:top w:val="single" w:sz="4" w:space="0" w:color="auto"/>
            </w:tcBorders>
            <w:shd w:val="clear" w:color="auto" w:fill="BFBFBF" w:themeFill="background1" w:themeFillShade="BF"/>
          </w:tcPr>
          <w:p w14:paraId="7A0FBA1D" w14:textId="77777777" w:rsidR="00CA45A5" w:rsidRPr="00682DD5" w:rsidRDefault="00CA45A5" w:rsidP="00CA45A5">
            <w:pPr>
              <w:jc w:val="both"/>
              <w:rPr>
                <w:rFonts w:ascii="Times New Roman" w:hAnsi="Times New Roman" w:cs="Times New Roman"/>
                <w:lang w:val="sr-Cyrl-RS"/>
              </w:rPr>
            </w:pPr>
            <w:r w:rsidRPr="00682DD5">
              <w:rPr>
                <w:rFonts w:ascii="Times New Roman" w:hAnsi="Times New Roman" w:cs="Times New Roman"/>
                <w:lang w:val="sr-Cyrl-RS"/>
              </w:rPr>
              <w:t>15</w:t>
            </w:r>
            <w:r>
              <w:rPr>
                <w:rFonts w:ascii="Times New Roman" w:hAnsi="Times New Roman" w:cs="Times New Roman"/>
                <w:lang w:val="sr-Cyrl-RS"/>
              </w:rPr>
              <w:t>4</w:t>
            </w:r>
          </w:p>
        </w:tc>
        <w:tc>
          <w:tcPr>
            <w:tcW w:w="1134" w:type="dxa"/>
            <w:vMerge/>
            <w:shd w:val="clear" w:color="auto" w:fill="BFBFBF" w:themeFill="background1" w:themeFillShade="BF"/>
          </w:tcPr>
          <w:p w14:paraId="4863DF59" w14:textId="77777777" w:rsidR="00CA45A5" w:rsidRPr="00682DD5" w:rsidRDefault="00CA45A5" w:rsidP="00CA45A5">
            <w:pPr>
              <w:jc w:val="both"/>
              <w:rPr>
                <w:rFonts w:ascii="Times New Roman" w:hAnsi="Times New Roman" w:cs="Times New Roman"/>
                <w:b/>
                <w:lang w:val="sr-Cyrl-RS"/>
              </w:rPr>
            </w:pPr>
          </w:p>
        </w:tc>
      </w:tr>
    </w:tbl>
    <w:p w14:paraId="174FD0E4" w14:textId="77777777" w:rsidR="00B0682F" w:rsidRPr="00682DD5" w:rsidRDefault="00B0682F" w:rsidP="00B0682F">
      <w:pPr>
        <w:jc w:val="both"/>
        <w:rPr>
          <w:rFonts w:ascii="Times New Roman" w:hAnsi="Times New Roman" w:cs="Times New Roman"/>
          <w:lang w:val="sr-Cyrl-RS"/>
        </w:rPr>
      </w:pPr>
    </w:p>
    <w:p w14:paraId="6C0D6B61" w14:textId="77777777" w:rsidR="00B0682F" w:rsidRPr="00682DD5" w:rsidRDefault="00B0682F" w:rsidP="00B0682F">
      <w:pPr>
        <w:jc w:val="both"/>
        <w:rPr>
          <w:rFonts w:ascii="Times New Roman" w:hAnsi="Times New Roman" w:cs="Times New Roman"/>
          <w:lang w:val="sr-Cyrl-RS"/>
        </w:rPr>
      </w:pPr>
    </w:p>
    <w:p w14:paraId="59DD5D0D" w14:textId="77777777" w:rsidR="00B0682F" w:rsidRPr="00682DD5" w:rsidRDefault="00B0682F" w:rsidP="00B0682F">
      <w:pPr>
        <w:jc w:val="both"/>
        <w:rPr>
          <w:rFonts w:ascii="Times New Roman" w:hAnsi="Times New Roman" w:cs="Times New Roman"/>
          <w:lang w:val="sr-Cyrl-RS"/>
        </w:rPr>
      </w:pPr>
    </w:p>
    <w:p w14:paraId="1C479C75" w14:textId="77777777" w:rsidR="00B0682F" w:rsidRPr="00682DD5" w:rsidRDefault="00B0682F" w:rsidP="00B0682F">
      <w:pPr>
        <w:jc w:val="both"/>
        <w:rPr>
          <w:rFonts w:ascii="Times New Roman" w:hAnsi="Times New Roman" w:cs="Times New Roman"/>
          <w:lang w:val="sr-Cyrl-RS"/>
        </w:rPr>
      </w:pPr>
    </w:p>
    <w:p w14:paraId="0249FB17" w14:textId="77777777" w:rsidR="00B0682F" w:rsidRPr="00682DD5" w:rsidRDefault="00B0682F" w:rsidP="00B0682F">
      <w:pPr>
        <w:jc w:val="both"/>
        <w:rPr>
          <w:rFonts w:ascii="Times New Roman" w:hAnsi="Times New Roman" w:cs="Times New Roman"/>
          <w:lang w:val="sr-Cyrl-RS"/>
        </w:rPr>
      </w:pPr>
    </w:p>
    <w:p w14:paraId="6B3258E0" w14:textId="77777777" w:rsidR="00B0682F" w:rsidRPr="00682DD5" w:rsidRDefault="00B0682F" w:rsidP="00B0682F">
      <w:pPr>
        <w:jc w:val="both"/>
        <w:rPr>
          <w:rFonts w:ascii="Times New Roman" w:hAnsi="Times New Roman" w:cs="Times New Roman"/>
          <w:lang w:val="sr-Cyrl-RS"/>
        </w:rPr>
      </w:pPr>
    </w:p>
    <w:p w14:paraId="05887A13" w14:textId="77777777" w:rsidR="00B0682F" w:rsidRPr="00682DD5" w:rsidRDefault="00B0682F" w:rsidP="00B0682F">
      <w:pPr>
        <w:jc w:val="both"/>
        <w:rPr>
          <w:rFonts w:ascii="Times New Roman" w:hAnsi="Times New Roman" w:cs="Times New Roman"/>
          <w:lang w:val="sr-Cyrl-RS"/>
        </w:rPr>
      </w:pPr>
    </w:p>
    <w:p w14:paraId="5FBFD649" w14:textId="77777777" w:rsidR="00B0682F" w:rsidRPr="00682DD5" w:rsidRDefault="00B0682F" w:rsidP="00B0682F">
      <w:pPr>
        <w:jc w:val="both"/>
        <w:rPr>
          <w:rFonts w:ascii="Times New Roman" w:hAnsi="Times New Roman" w:cs="Times New Roman"/>
          <w:lang w:val="sr-Cyrl-RS"/>
        </w:rPr>
      </w:pPr>
    </w:p>
    <w:p w14:paraId="5D8C8EE0" w14:textId="77777777" w:rsidR="00B0682F" w:rsidRPr="00682DD5" w:rsidRDefault="00B0682F" w:rsidP="00B0682F">
      <w:pPr>
        <w:jc w:val="both"/>
        <w:rPr>
          <w:rFonts w:ascii="Times New Roman" w:hAnsi="Times New Roman" w:cs="Times New Roman"/>
          <w:lang w:val="sr-Cyrl-RS"/>
        </w:rPr>
      </w:pPr>
    </w:p>
    <w:p w14:paraId="745217D7" w14:textId="77777777" w:rsidR="00B0682F" w:rsidRPr="00682DD5" w:rsidRDefault="00B0682F" w:rsidP="00B0682F">
      <w:pPr>
        <w:jc w:val="both"/>
        <w:rPr>
          <w:rFonts w:ascii="Times New Roman" w:hAnsi="Times New Roman" w:cs="Times New Roman"/>
          <w:lang w:val="sr-Cyrl-RS"/>
        </w:rPr>
      </w:pPr>
    </w:p>
    <w:p w14:paraId="0C698599" w14:textId="77777777" w:rsidR="00B0682F" w:rsidRPr="00682DD5" w:rsidRDefault="00B0682F" w:rsidP="00B0682F">
      <w:pPr>
        <w:jc w:val="both"/>
        <w:rPr>
          <w:rFonts w:ascii="Times New Roman" w:hAnsi="Times New Roman" w:cs="Times New Roman"/>
          <w:lang w:val="sr-Cyrl-RS"/>
        </w:rPr>
      </w:pPr>
    </w:p>
    <w:p w14:paraId="4737070A" w14:textId="77777777" w:rsidR="00B0682F" w:rsidRPr="00682DD5" w:rsidRDefault="00B0682F" w:rsidP="00B0682F">
      <w:pPr>
        <w:jc w:val="both"/>
        <w:rPr>
          <w:rFonts w:ascii="Times New Roman" w:hAnsi="Times New Roman" w:cs="Times New Roman"/>
          <w:lang w:val="sr-Cyrl-RS"/>
        </w:rPr>
      </w:pPr>
    </w:p>
    <w:p w14:paraId="2515D6E9" w14:textId="77777777" w:rsidR="00B0682F" w:rsidRPr="00682DD5" w:rsidRDefault="00B0682F" w:rsidP="00B0682F">
      <w:pPr>
        <w:jc w:val="both"/>
        <w:rPr>
          <w:rFonts w:ascii="Times New Roman" w:hAnsi="Times New Roman" w:cs="Times New Roman"/>
          <w:lang w:val="sr-Cyrl-RS"/>
        </w:rPr>
      </w:pPr>
    </w:p>
    <w:p w14:paraId="51E27F09" w14:textId="77777777" w:rsidR="00B0682F" w:rsidRPr="00682DD5" w:rsidRDefault="00B0682F" w:rsidP="00B0682F">
      <w:pPr>
        <w:jc w:val="both"/>
        <w:rPr>
          <w:rFonts w:ascii="Times New Roman" w:hAnsi="Times New Roman" w:cs="Times New Roman"/>
          <w:lang w:val="sr-Cyrl-RS"/>
        </w:rPr>
      </w:pPr>
    </w:p>
    <w:p w14:paraId="793066AA" w14:textId="77777777" w:rsidR="00B0682F" w:rsidRPr="00682DD5" w:rsidRDefault="00B0682F" w:rsidP="00B0682F">
      <w:pPr>
        <w:jc w:val="both"/>
        <w:rPr>
          <w:rFonts w:ascii="Times New Roman" w:hAnsi="Times New Roman" w:cs="Times New Roman"/>
          <w:lang w:val="sr-Cyrl-RS"/>
        </w:rPr>
      </w:pPr>
    </w:p>
    <w:p w14:paraId="50DF8543" w14:textId="77777777" w:rsidR="00B0682F" w:rsidRPr="00682DD5" w:rsidRDefault="00B0682F" w:rsidP="00B0682F">
      <w:pPr>
        <w:jc w:val="both"/>
        <w:rPr>
          <w:rFonts w:ascii="Times New Roman" w:hAnsi="Times New Roman" w:cs="Times New Roman"/>
          <w:lang w:val="sr-Cyrl-RS"/>
        </w:rPr>
      </w:pPr>
    </w:p>
    <w:p w14:paraId="2A083EC5" w14:textId="77777777" w:rsidR="00B0682F" w:rsidRPr="00682DD5" w:rsidRDefault="00B0682F" w:rsidP="00B0682F">
      <w:pPr>
        <w:jc w:val="both"/>
        <w:rPr>
          <w:rFonts w:ascii="Times New Roman" w:hAnsi="Times New Roman" w:cs="Times New Roman"/>
          <w:lang w:val="sr-Cyrl-RS"/>
        </w:rPr>
      </w:pPr>
    </w:p>
    <w:p w14:paraId="195CE6D5" w14:textId="77777777" w:rsidR="00B0682F" w:rsidRPr="00682DD5" w:rsidRDefault="00B0682F" w:rsidP="00B0682F">
      <w:pPr>
        <w:jc w:val="both"/>
        <w:rPr>
          <w:rFonts w:ascii="Times New Roman" w:hAnsi="Times New Roman" w:cs="Times New Roman"/>
          <w:lang w:val="sr-Cyrl-RS"/>
        </w:rPr>
      </w:pPr>
    </w:p>
    <w:p w14:paraId="3E8D4827" w14:textId="77777777" w:rsidR="00C51EFF" w:rsidRDefault="00C51EFF" w:rsidP="00B0682F">
      <w:pPr>
        <w:jc w:val="both"/>
        <w:rPr>
          <w:rFonts w:ascii="Times New Roman" w:hAnsi="Times New Roman" w:cs="Times New Roman"/>
          <w:lang w:val="sr-Cyrl-RS"/>
        </w:rPr>
      </w:pPr>
    </w:p>
    <w:p w14:paraId="3FF820F4" w14:textId="77777777" w:rsidR="00CA45A5" w:rsidRDefault="00CA45A5" w:rsidP="00B0682F">
      <w:pPr>
        <w:jc w:val="both"/>
        <w:rPr>
          <w:rFonts w:ascii="Times New Roman" w:hAnsi="Times New Roman" w:cs="Times New Roman"/>
          <w:lang w:val="sr-Cyrl-RS"/>
        </w:rPr>
      </w:pPr>
    </w:p>
    <w:p w14:paraId="1C103600" w14:textId="522DBEA8"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Табела </w:t>
      </w:r>
      <w:r>
        <w:rPr>
          <w:rFonts w:ascii="Times New Roman" w:hAnsi="Times New Roman" w:cs="Times New Roman"/>
          <w:lang w:val="sr-Cyrl-RS"/>
        </w:rPr>
        <w:t>7</w:t>
      </w:r>
      <w:r w:rsidRPr="00682DD5">
        <w:rPr>
          <w:rFonts w:ascii="Times New Roman" w:hAnsi="Times New Roman" w:cs="Times New Roman"/>
          <w:lang w:val="sr-Cyrl-RS"/>
        </w:rPr>
        <w:t>: пријаве сумњи на експлоатацију страних држављана у односу на облик трговине људима</w:t>
      </w:r>
    </w:p>
    <w:tbl>
      <w:tblPr>
        <w:tblStyle w:val="TableGrid"/>
        <w:tblpPr w:leftFromText="180" w:rightFromText="180" w:vertAnchor="page" w:horzAnchor="margin" w:tblpY="2521"/>
        <w:tblW w:w="0" w:type="auto"/>
        <w:tblLayout w:type="fixed"/>
        <w:tblLook w:val="04A0" w:firstRow="1" w:lastRow="0" w:firstColumn="1" w:lastColumn="0" w:noHBand="0" w:noVBand="1"/>
      </w:tblPr>
      <w:tblGrid>
        <w:gridCol w:w="3702"/>
        <w:gridCol w:w="495"/>
        <w:gridCol w:w="498"/>
        <w:gridCol w:w="495"/>
        <w:gridCol w:w="745"/>
        <w:gridCol w:w="870"/>
      </w:tblGrid>
      <w:tr w:rsidR="00B0682F" w:rsidRPr="00682DD5" w14:paraId="7378457D" w14:textId="77777777" w:rsidTr="00203F04">
        <w:trPr>
          <w:trHeight w:val="217"/>
        </w:trPr>
        <w:tc>
          <w:tcPr>
            <w:tcW w:w="3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4F44F74"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Врста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1B98EA7D" w14:textId="77777777" w:rsidR="00B0682F" w:rsidRPr="00682DD5" w:rsidRDefault="00B0682F" w:rsidP="00203F04">
            <w:pPr>
              <w:spacing w:after="160" w:line="259" w:lineRule="auto"/>
              <w:jc w:val="both"/>
              <w:rPr>
                <w:rFonts w:ascii="Times New Roman" w:hAnsi="Times New Roman" w:cs="Times New Roman"/>
                <w:b/>
              </w:rPr>
            </w:pPr>
          </w:p>
          <w:p w14:paraId="54686C9D" w14:textId="77777777" w:rsidR="00B0682F" w:rsidRPr="00682DD5" w:rsidRDefault="00B0682F" w:rsidP="00203F04">
            <w:pPr>
              <w:spacing w:after="160" w:line="259" w:lineRule="auto"/>
              <w:jc w:val="both"/>
              <w:rPr>
                <w:rFonts w:ascii="Times New Roman" w:hAnsi="Times New Roman" w:cs="Times New Roman"/>
                <w:b/>
              </w:rPr>
            </w:pPr>
          </w:p>
          <w:p w14:paraId="451BAD82" w14:textId="77777777" w:rsidR="00B0682F" w:rsidRPr="00682DD5" w:rsidRDefault="00B0682F" w:rsidP="00203F04">
            <w:pPr>
              <w:spacing w:after="160" w:line="259" w:lineRule="auto"/>
              <w:jc w:val="both"/>
              <w:rPr>
                <w:rFonts w:ascii="Times New Roman" w:hAnsi="Times New Roman" w:cs="Times New Roman"/>
                <w:b/>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1DC3256"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783EC7B"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B13D8FD"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6EB3E6F6" w14:textId="77777777" w:rsidTr="00203F04">
        <w:trPr>
          <w:trHeight w:val="217"/>
        </w:trPr>
        <w:tc>
          <w:tcPr>
            <w:tcW w:w="3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EB5AF" w14:textId="77777777" w:rsidR="00B0682F" w:rsidRPr="00682DD5" w:rsidRDefault="00B0682F" w:rsidP="00203F04">
            <w:pPr>
              <w:spacing w:after="160" w:line="259" w:lineRule="auto"/>
              <w:jc w:val="both"/>
              <w:rPr>
                <w:rFonts w:ascii="Times New Roman" w:hAnsi="Times New Roman" w:cs="Times New Roman"/>
                <w:b/>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175CDC5C"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607E6A78"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6CC76E82"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74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39E7672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D8C7F"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0E5D2912"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04AE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4364A2C"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1C8540D"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D4D36F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21</w:t>
            </w:r>
          </w:p>
        </w:tc>
        <w:tc>
          <w:tcPr>
            <w:tcW w:w="745" w:type="dxa"/>
            <w:tcBorders>
              <w:top w:val="single" w:sz="4" w:space="0" w:color="auto"/>
              <w:left w:val="single" w:sz="4" w:space="0" w:color="auto"/>
              <w:bottom w:val="single" w:sz="4" w:space="0" w:color="auto"/>
              <w:right w:val="single" w:sz="4" w:space="0" w:color="000000" w:themeColor="text1"/>
            </w:tcBorders>
          </w:tcPr>
          <w:p w14:paraId="36416237"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0561A755"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21</w:t>
            </w:r>
          </w:p>
        </w:tc>
      </w:tr>
      <w:tr w:rsidR="00B0682F" w:rsidRPr="00682DD5" w14:paraId="2BB91DC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4C1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E5BE85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06EC317D"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E333585"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745" w:type="dxa"/>
            <w:tcBorders>
              <w:top w:val="single" w:sz="4" w:space="0" w:color="auto"/>
              <w:left w:val="single" w:sz="4" w:space="0" w:color="auto"/>
              <w:bottom w:val="single" w:sz="4" w:space="0" w:color="auto"/>
              <w:right w:val="single" w:sz="4" w:space="0" w:color="000000" w:themeColor="text1"/>
            </w:tcBorders>
          </w:tcPr>
          <w:p w14:paraId="7D98F020"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F410065"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49913550"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905BB"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01DC2FC"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0CDEE53"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73CC98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25</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520B5485" w14:textId="226CFC36"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9</w:t>
            </w:r>
            <w:r w:rsidR="00C47BE9">
              <w:rPr>
                <w:rFonts w:ascii="Times New Roman" w:hAnsi="Times New Roman" w:cs="Times New Roman"/>
                <w:lang w:val="sr-Cyrl-RS"/>
              </w:rPr>
              <w:t>3</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17B6596C" w14:textId="0B85EC90"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11</w:t>
            </w:r>
            <w:r w:rsidR="00C47BE9">
              <w:rPr>
                <w:rFonts w:ascii="Times New Roman" w:hAnsi="Times New Roman" w:cs="Times New Roman"/>
                <w:b/>
                <w:lang w:val="sr-Cyrl-RS"/>
              </w:rPr>
              <w:t>8</w:t>
            </w:r>
          </w:p>
        </w:tc>
      </w:tr>
      <w:tr w:rsidR="00B0682F" w:rsidRPr="00682DD5" w14:paraId="52154BCC"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716E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4F76C46"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3017BAB"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AF2187A"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24A1D37E"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F3B5413"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52C9FC41"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9A45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AF30955"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8B9C64A"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9F8D88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5A969B9D" w14:textId="77777777" w:rsidR="00B0682F" w:rsidRPr="00682DD5" w:rsidRDefault="00B0682F" w:rsidP="00203F04">
            <w:pPr>
              <w:spacing w:after="160" w:line="259" w:lineRule="auto"/>
              <w:jc w:val="both"/>
              <w:rPr>
                <w:rFonts w:ascii="Times New Roman" w:hAnsi="Times New Roman" w:cs="Times New Roman"/>
                <w:lang w:val="sr-Cyrl-RS"/>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EDCAC47"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2</w:t>
            </w:r>
          </w:p>
        </w:tc>
      </w:tr>
      <w:tr w:rsidR="00B0682F" w:rsidRPr="00682DD5" w14:paraId="01FB9A36"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290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Учествовање у ратним сукобима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134A13D"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0B1AA2DD"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7E6BBF3"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09C50D95" w14:textId="77777777" w:rsidR="00B0682F" w:rsidRPr="00682DD5" w:rsidRDefault="00B0682F" w:rsidP="00203F04">
            <w:pPr>
              <w:spacing w:after="160" w:line="259" w:lineRule="auto"/>
              <w:jc w:val="both"/>
              <w:rPr>
                <w:rFonts w:ascii="Times New Roman" w:hAnsi="Times New Roman" w:cs="Times New Roman"/>
                <w:lang w:val="sr-Cyrl-RS"/>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7A6B85C"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064CF62C"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7B59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BDEA053"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6B976A7"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409D116"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37A732D4"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2455AFFB"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6A1FD946"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9C1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Економска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A4E3C9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67617FC"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B82F6D0"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2A43625B"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620F9E6" w14:textId="77777777" w:rsidR="00B0682F" w:rsidRPr="00682DD5" w:rsidRDefault="00B0682F" w:rsidP="00203F04">
            <w:pPr>
              <w:spacing w:after="160" w:line="259" w:lineRule="auto"/>
              <w:jc w:val="both"/>
              <w:rPr>
                <w:rFonts w:ascii="Times New Roman" w:hAnsi="Times New Roman" w:cs="Times New Roman"/>
                <w:b/>
              </w:rPr>
            </w:pPr>
          </w:p>
        </w:tc>
      </w:tr>
      <w:tr w:rsidR="00B0682F" w:rsidRPr="00682DD5" w14:paraId="1AC79778"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41D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Непознато</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9EDFF7E" w14:textId="77777777" w:rsidR="00B0682F" w:rsidRPr="00682DD5" w:rsidRDefault="00B0682F" w:rsidP="00203F04">
            <w:pPr>
              <w:spacing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A6F6090"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DD83B5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3B69804D"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6</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96BE1F0" w14:textId="77777777" w:rsidR="00B0682F" w:rsidRPr="00682DD5" w:rsidRDefault="00B0682F" w:rsidP="00203F04">
            <w:pPr>
              <w:spacing w:line="259" w:lineRule="auto"/>
              <w:jc w:val="both"/>
              <w:rPr>
                <w:rFonts w:ascii="Times New Roman" w:hAnsi="Times New Roman" w:cs="Times New Roman"/>
                <w:b/>
                <w:lang w:val="sr-Cyrl-RS"/>
              </w:rPr>
            </w:pPr>
            <w:r w:rsidRPr="00682DD5">
              <w:rPr>
                <w:rFonts w:ascii="Times New Roman" w:hAnsi="Times New Roman" w:cs="Times New Roman"/>
                <w:b/>
                <w:lang w:val="sr-Cyrl-RS"/>
              </w:rPr>
              <w:t>9</w:t>
            </w:r>
          </w:p>
        </w:tc>
      </w:tr>
      <w:tr w:rsidR="00B0682F" w:rsidRPr="00682DD5" w14:paraId="3BFDD088" w14:textId="77777777" w:rsidTr="00203F04">
        <w:trPr>
          <w:trHeight w:val="360"/>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60AA3EB"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113F5999" w14:textId="77777777" w:rsidR="00B0682F" w:rsidRPr="00682DD5" w:rsidRDefault="00B0682F" w:rsidP="00203F04">
            <w:pPr>
              <w:spacing w:after="160" w:line="259" w:lineRule="auto"/>
              <w:jc w:val="both"/>
              <w:rPr>
                <w:rFonts w:ascii="Times New Roman" w:hAnsi="Times New Roman" w:cs="Times New Roman"/>
                <w:b/>
                <w:bCs/>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465CF35C" w14:textId="77777777"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1</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76F0F3C6" w14:textId="77777777"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52</w:t>
            </w:r>
          </w:p>
        </w:tc>
        <w:tc>
          <w:tcPr>
            <w:tcW w:w="74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14C4ED97" w14:textId="0EA1D601"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10</w:t>
            </w:r>
            <w:r w:rsidR="00C47BE9">
              <w:rPr>
                <w:rFonts w:ascii="Times New Roman" w:hAnsi="Times New Roman" w:cs="Times New Roman"/>
                <w:b/>
                <w:bCs/>
                <w:lang w:val="sr-Cyrl-RS"/>
              </w:rPr>
              <w:t>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1DB7AAB" w14:textId="79286442"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15</w:t>
            </w:r>
            <w:r w:rsidR="00C47BE9">
              <w:rPr>
                <w:rFonts w:ascii="Times New Roman" w:hAnsi="Times New Roman" w:cs="Times New Roman"/>
                <w:b/>
                <w:lang w:val="sr-Cyrl-RS"/>
              </w:rPr>
              <w:t>5</w:t>
            </w:r>
          </w:p>
        </w:tc>
      </w:tr>
    </w:tbl>
    <w:p w14:paraId="1335C627" w14:textId="77777777" w:rsidR="00B0682F" w:rsidRPr="00682DD5" w:rsidRDefault="00B0682F" w:rsidP="00B0682F">
      <w:pPr>
        <w:jc w:val="both"/>
        <w:rPr>
          <w:rFonts w:ascii="Times New Roman" w:hAnsi="Times New Roman" w:cs="Times New Roman"/>
          <w:lang w:val="sr-Cyrl-RS"/>
        </w:rPr>
      </w:pPr>
    </w:p>
    <w:p w14:paraId="10FF8A5B" w14:textId="77777777" w:rsidR="00B0682F" w:rsidRPr="00682DD5" w:rsidRDefault="00B0682F" w:rsidP="00B0682F">
      <w:pPr>
        <w:jc w:val="both"/>
        <w:rPr>
          <w:rFonts w:ascii="Times New Roman" w:hAnsi="Times New Roman" w:cs="Times New Roman"/>
          <w:lang w:val="sr-Cyrl-RS"/>
        </w:rPr>
      </w:pPr>
    </w:p>
    <w:p w14:paraId="366B83C6" w14:textId="77777777" w:rsidR="00B0682F" w:rsidRPr="00682DD5" w:rsidRDefault="00B0682F" w:rsidP="00B0682F">
      <w:pPr>
        <w:jc w:val="both"/>
        <w:rPr>
          <w:rFonts w:ascii="Times New Roman" w:hAnsi="Times New Roman" w:cs="Times New Roman"/>
          <w:lang w:val="sr-Cyrl-RS"/>
        </w:rPr>
      </w:pPr>
    </w:p>
    <w:p w14:paraId="55AB1E0B" w14:textId="77777777" w:rsidR="00B0682F" w:rsidRPr="00682DD5" w:rsidRDefault="00B0682F" w:rsidP="00B0682F">
      <w:pPr>
        <w:jc w:val="both"/>
        <w:rPr>
          <w:rFonts w:ascii="Times New Roman" w:hAnsi="Times New Roman" w:cs="Times New Roman"/>
          <w:lang w:val="sr-Cyrl-RS"/>
        </w:rPr>
      </w:pPr>
    </w:p>
    <w:p w14:paraId="20AC610B" w14:textId="77777777" w:rsidR="00B0682F" w:rsidRPr="00682DD5" w:rsidRDefault="00B0682F" w:rsidP="00B0682F">
      <w:pPr>
        <w:jc w:val="both"/>
        <w:rPr>
          <w:rFonts w:ascii="Times New Roman" w:hAnsi="Times New Roman" w:cs="Times New Roman"/>
          <w:lang w:val="sr-Cyrl-RS"/>
        </w:rPr>
      </w:pPr>
    </w:p>
    <w:p w14:paraId="10139CB2" w14:textId="77777777" w:rsidR="00B0682F" w:rsidRPr="00682DD5" w:rsidRDefault="00B0682F" w:rsidP="00B0682F">
      <w:pPr>
        <w:tabs>
          <w:tab w:val="left" w:pos="2592"/>
        </w:tabs>
        <w:jc w:val="both"/>
        <w:rPr>
          <w:rFonts w:ascii="Times New Roman" w:hAnsi="Times New Roman" w:cs="Times New Roman"/>
          <w:lang w:val="sr-Cyrl-RS"/>
        </w:rPr>
      </w:pPr>
    </w:p>
    <w:p w14:paraId="5B6F06E5" w14:textId="77777777" w:rsidR="00B0682F" w:rsidRPr="00682DD5" w:rsidRDefault="00B0682F" w:rsidP="00B0682F">
      <w:pPr>
        <w:jc w:val="both"/>
        <w:rPr>
          <w:rFonts w:ascii="Times New Roman" w:hAnsi="Times New Roman" w:cs="Times New Roman"/>
          <w:lang w:val="sr-Cyrl-RS"/>
        </w:rPr>
      </w:pPr>
    </w:p>
    <w:p w14:paraId="4D685BCD" w14:textId="77777777" w:rsidR="00B0682F" w:rsidRPr="00682DD5" w:rsidRDefault="00B0682F" w:rsidP="00B0682F">
      <w:pPr>
        <w:jc w:val="both"/>
        <w:rPr>
          <w:rFonts w:ascii="Times New Roman" w:hAnsi="Times New Roman" w:cs="Times New Roman"/>
          <w:lang w:val="sr-Cyrl-RS"/>
        </w:rPr>
      </w:pPr>
    </w:p>
    <w:p w14:paraId="3796B4CB" w14:textId="77777777" w:rsidR="00B0682F" w:rsidRPr="00682DD5" w:rsidRDefault="00B0682F" w:rsidP="00B0682F">
      <w:pPr>
        <w:jc w:val="both"/>
        <w:rPr>
          <w:rFonts w:ascii="Times New Roman" w:hAnsi="Times New Roman" w:cs="Times New Roman"/>
          <w:lang w:val="sr-Cyrl-RS"/>
        </w:rPr>
      </w:pPr>
    </w:p>
    <w:p w14:paraId="2BA2AA1C" w14:textId="77777777" w:rsidR="00B0682F" w:rsidRPr="00682DD5" w:rsidRDefault="00B0682F" w:rsidP="00B0682F">
      <w:pPr>
        <w:jc w:val="both"/>
        <w:rPr>
          <w:rFonts w:ascii="Times New Roman" w:hAnsi="Times New Roman" w:cs="Times New Roman"/>
          <w:lang w:val="sr-Cyrl-RS"/>
        </w:rPr>
      </w:pPr>
    </w:p>
    <w:p w14:paraId="1A64D043" w14:textId="77777777" w:rsidR="00B0682F" w:rsidRPr="00682DD5" w:rsidRDefault="00B0682F" w:rsidP="00B0682F">
      <w:pPr>
        <w:jc w:val="both"/>
        <w:rPr>
          <w:rFonts w:ascii="Times New Roman" w:hAnsi="Times New Roman" w:cs="Times New Roman"/>
          <w:lang w:val="sr-Cyrl-RS"/>
        </w:rPr>
      </w:pPr>
    </w:p>
    <w:p w14:paraId="289656E2" w14:textId="77777777" w:rsidR="00B0682F" w:rsidRPr="00682DD5" w:rsidRDefault="00B0682F" w:rsidP="00B0682F">
      <w:pPr>
        <w:jc w:val="both"/>
        <w:rPr>
          <w:rFonts w:ascii="Times New Roman" w:hAnsi="Times New Roman" w:cs="Times New Roman"/>
          <w:lang w:val="sr-Cyrl-RS"/>
        </w:rPr>
      </w:pPr>
    </w:p>
    <w:p w14:paraId="2A8FECF3" w14:textId="77777777" w:rsidR="00B0682F" w:rsidRPr="00682DD5" w:rsidRDefault="00B0682F" w:rsidP="00B0682F">
      <w:pPr>
        <w:jc w:val="both"/>
        <w:rPr>
          <w:rFonts w:ascii="Times New Roman" w:hAnsi="Times New Roman" w:cs="Times New Roman"/>
          <w:lang w:val="sr-Cyrl-RS"/>
        </w:rPr>
      </w:pPr>
    </w:p>
    <w:p w14:paraId="6E81FFBD" w14:textId="77777777" w:rsidR="00B0682F" w:rsidRPr="00682DD5" w:rsidRDefault="00B0682F" w:rsidP="00B0682F">
      <w:pPr>
        <w:jc w:val="both"/>
        <w:rPr>
          <w:rFonts w:ascii="Times New Roman" w:hAnsi="Times New Roman" w:cs="Times New Roman"/>
          <w:lang w:val="sr-Cyrl-RS"/>
        </w:rPr>
      </w:pPr>
    </w:p>
    <w:p w14:paraId="0727E4A4" w14:textId="77777777" w:rsidR="00B0682F" w:rsidRDefault="00B0682F" w:rsidP="00B0682F">
      <w:pPr>
        <w:jc w:val="both"/>
        <w:rPr>
          <w:rFonts w:ascii="Times New Roman" w:hAnsi="Times New Roman" w:cs="Times New Roman"/>
          <w:lang w:val="sr-Cyrl-RS"/>
        </w:rPr>
      </w:pPr>
    </w:p>
    <w:p w14:paraId="2FE62172" w14:textId="77777777" w:rsidR="00B0682F" w:rsidRDefault="00B0682F" w:rsidP="00B0682F">
      <w:pPr>
        <w:jc w:val="both"/>
        <w:rPr>
          <w:rFonts w:ascii="Times New Roman" w:hAnsi="Times New Roman" w:cs="Times New Roman"/>
          <w:lang w:val="sr-Cyrl-RS"/>
        </w:rPr>
      </w:pPr>
    </w:p>
    <w:p w14:paraId="064C98FF" w14:textId="77777777" w:rsidR="00B0682F" w:rsidRDefault="00B0682F" w:rsidP="00B0682F">
      <w:pPr>
        <w:jc w:val="both"/>
        <w:rPr>
          <w:rFonts w:ascii="Times New Roman" w:hAnsi="Times New Roman" w:cs="Times New Roman"/>
          <w:lang w:val="sr-Cyrl-RS"/>
        </w:rPr>
      </w:pPr>
    </w:p>
    <w:p w14:paraId="73CF6B60" w14:textId="77777777" w:rsidR="00B0682F" w:rsidRDefault="00B0682F" w:rsidP="00B0682F">
      <w:pPr>
        <w:jc w:val="both"/>
        <w:rPr>
          <w:rFonts w:ascii="Times New Roman" w:hAnsi="Times New Roman" w:cs="Times New Roman"/>
          <w:lang w:val="sr-Cyrl-RS"/>
        </w:rPr>
      </w:pPr>
    </w:p>
    <w:p w14:paraId="65E5B52C" w14:textId="77777777" w:rsidR="00B0682F" w:rsidRDefault="00B0682F" w:rsidP="00B0682F">
      <w:pPr>
        <w:jc w:val="both"/>
        <w:rPr>
          <w:rFonts w:ascii="Times New Roman" w:hAnsi="Times New Roman" w:cs="Times New Roman"/>
          <w:lang w:val="sr-Cyrl-RS"/>
        </w:rPr>
      </w:pPr>
    </w:p>
    <w:p w14:paraId="78184DA6" w14:textId="77777777" w:rsidR="00B0682F" w:rsidRDefault="00B0682F" w:rsidP="00B0682F">
      <w:pPr>
        <w:jc w:val="both"/>
        <w:rPr>
          <w:rFonts w:ascii="Times New Roman" w:hAnsi="Times New Roman" w:cs="Times New Roman"/>
          <w:lang w:val="sr-Cyrl-RS"/>
        </w:rPr>
      </w:pPr>
    </w:p>
    <w:p w14:paraId="42F6C5AB" w14:textId="77777777" w:rsidR="00B0682F" w:rsidRDefault="00B0682F" w:rsidP="00B0682F">
      <w:pPr>
        <w:jc w:val="both"/>
        <w:rPr>
          <w:rFonts w:ascii="Times New Roman" w:hAnsi="Times New Roman" w:cs="Times New Roman"/>
          <w:lang w:val="sr-Cyrl-RS"/>
        </w:rPr>
      </w:pPr>
    </w:p>
    <w:p w14:paraId="6B47FD10" w14:textId="77777777" w:rsidR="00B0682F" w:rsidRDefault="00B0682F" w:rsidP="00B0682F">
      <w:pPr>
        <w:jc w:val="both"/>
        <w:rPr>
          <w:rFonts w:ascii="Times New Roman" w:hAnsi="Times New Roman" w:cs="Times New Roman"/>
          <w:lang w:val="sr-Cyrl-RS"/>
        </w:rPr>
      </w:pPr>
    </w:p>
    <w:p w14:paraId="5CF87F8C" w14:textId="77777777" w:rsidR="00B0682F" w:rsidRDefault="00B0682F" w:rsidP="00B0682F">
      <w:pPr>
        <w:jc w:val="both"/>
        <w:rPr>
          <w:rFonts w:ascii="Times New Roman" w:hAnsi="Times New Roman" w:cs="Times New Roman"/>
          <w:lang w:val="sr-Cyrl-RS"/>
        </w:rPr>
      </w:pPr>
    </w:p>
    <w:p w14:paraId="32C27473" w14:textId="77777777" w:rsidR="00B0682F" w:rsidRDefault="00B0682F" w:rsidP="00B0682F">
      <w:pPr>
        <w:jc w:val="both"/>
        <w:rPr>
          <w:rFonts w:ascii="Times New Roman" w:hAnsi="Times New Roman" w:cs="Times New Roman"/>
          <w:lang w:val="sr-Cyrl-RS"/>
        </w:rPr>
      </w:pPr>
    </w:p>
    <w:p w14:paraId="60732BBC" w14:textId="77777777" w:rsidR="00B0682F" w:rsidRDefault="00B0682F" w:rsidP="00B0682F">
      <w:pPr>
        <w:jc w:val="both"/>
        <w:rPr>
          <w:rFonts w:ascii="Times New Roman" w:hAnsi="Times New Roman" w:cs="Times New Roman"/>
          <w:lang w:val="sr-Cyrl-RS"/>
        </w:rPr>
      </w:pPr>
    </w:p>
    <w:p w14:paraId="69C07694" w14:textId="77777777" w:rsidR="00B0682F" w:rsidRDefault="00B0682F" w:rsidP="00B0682F">
      <w:pPr>
        <w:jc w:val="both"/>
        <w:rPr>
          <w:rFonts w:ascii="Times New Roman" w:hAnsi="Times New Roman" w:cs="Times New Roman"/>
          <w:lang w:val="sr-Cyrl-RS"/>
        </w:rPr>
      </w:pPr>
    </w:p>
    <w:p w14:paraId="0C3CF138" w14:textId="293468E5"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sidR="00C51EFF">
        <w:rPr>
          <w:rFonts w:ascii="Times New Roman" w:hAnsi="Times New Roman" w:cs="Times New Roman"/>
          <w:lang w:val="sr-Cyrl-RS"/>
        </w:rPr>
        <w:t>30</w:t>
      </w:r>
      <w:r w:rsidRPr="00682DD5">
        <w:rPr>
          <w:rFonts w:ascii="Times New Roman" w:hAnsi="Times New Roman" w:cs="Times New Roman"/>
          <w:lang w:val="sr-Cyrl-RS"/>
        </w:rPr>
        <w:t>: број пријава сумњи на експлоатацију страних држављана по годинама</w:t>
      </w:r>
    </w:p>
    <w:p w14:paraId="18FEB90E" w14:textId="77777777" w:rsidR="00B0682F" w:rsidRPr="00682DD5" w:rsidRDefault="00B0682F" w:rsidP="00B0682F">
      <w:pPr>
        <w:jc w:val="both"/>
        <w:rPr>
          <w:rFonts w:ascii="Times New Roman" w:hAnsi="Times New Roman" w:cs="Times New Roman"/>
          <w:lang w:val="sr-Cyrl-RS"/>
        </w:rPr>
      </w:pPr>
    </w:p>
    <w:p w14:paraId="7F0DFB0A"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5C7E51A5" wp14:editId="0A0B6EF1">
            <wp:extent cx="3314700" cy="2263140"/>
            <wp:effectExtent l="0" t="0" r="0" b="3810"/>
            <wp:docPr id="935256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664AE3C" w14:textId="77777777" w:rsidR="00B0682F" w:rsidRPr="00682DD5" w:rsidRDefault="00B0682F" w:rsidP="00B0682F">
      <w:pPr>
        <w:jc w:val="both"/>
        <w:rPr>
          <w:rFonts w:ascii="Times New Roman" w:hAnsi="Times New Roman" w:cs="Times New Roman"/>
          <w:lang w:val="sr-Cyrl-RS"/>
        </w:rPr>
      </w:pPr>
    </w:p>
    <w:p w14:paraId="6F7D1A85" w14:textId="5F6B8BBD"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Оваква структура пријава је довела и до највећег броја идентификованих жртава трговине људима међу страним држављанима – 2</w:t>
      </w:r>
      <w:r w:rsidR="00C47BE9">
        <w:rPr>
          <w:rFonts w:ascii="Times New Roman" w:hAnsi="Times New Roman" w:cs="Times New Roman"/>
          <w:lang w:val="sr-Cyrl-RS"/>
        </w:rPr>
        <w:t>8</w:t>
      </w:r>
      <w:r w:rsidRPr="00682DD5">
        <w:rPr>
          <w:rFonts w:ascii="Times New Roman" w:hAnsi="Times New Roman" w:cs="Times New Roman"/>
          <w:lang w:val="sr-Cyrl-RS"/>
        </w:rPr>
        <w:t>, од чега је њих 2</w:t>
      </w:r>
      <w:r w:rsidR="00C47BE9">
        <w:rPr>
          <w:rFonts w:ascii="Times New Roman" w:hAnsi="Times New Roman" w:cs="Times New Roman"/>
          <w:lang w:val="sr-Cyrl-RS"/>
        </w:rPr>
        <w:t>1</w:t>
      </w:r>
      <w:r w:rsidRPr="00682DD5">
        <w:rPr>
          <w:rFonts w:ascii="Times New Roman" w:hAnsi="Times New Roman" w:cs="Times New Roman"/>
          <w:lang w:val="sr-Cyrl-RS"/>
        </w:rPr>
        <w:t xml:space="preserve"> експлоатисан радно, а остали сексуално и кроз принудне бракове. Случајеви вишеструких облика трговине људима су подразумевали сексуалну експлоатацију и врбовање у циљу трговине органима.</w:t>
      </w:r>
    </w:p>
    <w:p w14:paraId="2D6F61A5" w14:textId="77777777" w:rsidR="00B0682F" w:rsidRDefault="00B0682F" w:rsidP="00B0682F">
      <w:pPr>
        <w:jc w:val="both"/>
        <w:rPr>
          <w:rFonts w:ascii="Times New Roman" w:hAnsi="Times New Roman" w:cs="Times New Roman"/>
          <w:lang w:val="sr-Cyrl-RS"/>
        </w:rPr>
      </w:pPr>
    </w:p>
    <w:p w14:paraId="538C0BCA" w14:textId="77777777" w:rsidR="00B0682F" w:rsidRDefault="00B0682F" w:rsidP="00B0682F">
      <w:pPr>
        <w:jc w:val="both"/>
        <w:rPr>
          <w:rFonts w:ascii="Times New Roman" w:hAnsi="Times New Roman" w:cs="Times New Roman"/>
          <w:lang w:val="sr-Cyrl-RS"/>
        </w:rPr>
      </w:pPr>
    </w:p>
    <w:p w14:paraId="12114685" w14:textId="77777777" w:rsidR="00B0682F" w:rsidRDefault="00B0682F" w:rsidP="00B0682F">
      <w:pPr>
        <w:jc w:val="both"/>
        <w:rPr>
          <w:rFonts w:ascii="Times New Roman" w:hAnsi="Times New Roman" w:cs="Times New Roman"/>
          <w:lang w:val="sr-Cyrl-RS"/>
        </w:rPr>
      </w:pPr>
    </w:p>
    <w:p w14:paraId="7A9C5439" w14:textId="77777777" w:rsidR="00B0682F" w:rsidRDefault="00B0682F" w:rsidP="00B0682F">
      <w:pPr>
        <w:jc w:val="both"/>
        <w:rPr>
          <w:rFonts w:ascii="Times New Roman" w:hAnsi="Times New Roman" w:cs="Times New Roman"/>
          <w:lang w:val="sr-Cyrl-RS"/>
        </w:rPr>
      </w:pPr>
    </w:p>
    <w:p w14:paraId="7CC86ED7" w14:textId="77777777" w:rsidR="00B0682F" w:rsidRDefault="00B0682F" w:rsidP="00B0682F">
      <w:pPr>
        <w:jc w:val="both"/>
        <w:rPr>
          <w:rFonts w:ascii="Times New Roman" w:hAnsi="Times New Roman" w:cs="Times New Roman"/>
          <w:lang w:val="sr-Cyrl-RS"/>
        </w:rPr>
      </w:pPr>
    </w:p>
    <w:p w14:paraId="34480B95" w14:textId="77777777" w:rsidR="00B0682F" w:rsidRDefault="00B0682F" w:rsidP="00B0682F">
      <w:pPr>
        <w:jc w:val="both"/>
        <w:rPr>
          <w:rFonts w:ascii="Times New Roman" w:hAnsi="Times New Roman" w:cs="Times New Roman"/>
          <w:lang w:val="sr-Cyrl-RS"/>
        </w:rPr>
      </w:pPr>
    </w:p>
    <w:p w14:paraId="227F0A72" w14:textId="77777777" w:rsidR="00B0682F" w:rsidRDefault="00B0682F" w:rsidP="00B0682F">
      <w:pPr>
        <w:jc w:val="both"/>
        <w:rPr>
          <w:rFonts w:ascii="Times New Roman" w:hAnsi="Times New Roman" w:cs="Times New Roman"/>
          <w:lang w:val="sr-Cyrl-RS"/>
        </w:rPr>
      </w:pPr>
    </w:p>
    <w:p w14:paraId="3C212154" w14:textId="77777777" w:rsidR="00B0682F" w:rsidRDefault="00B0682F" w:rsidP="00B0682F">
      <w:pPr>
        <w:jc w:val="both"/>
        <w:rPr>
          <w:rFonts w:ascii="Times New Roman" w:hAnsi="Times New Roman" w:cs="Times New Roman"/>
          <w:lang w:val="sr-Cyrl-RS"/>
        </w:rPr>
      </w:pPr>
    </w:p>
    <w:p w14:paraId="056081D6" w14:textId="77777777" w:rsidR="00B0682F" w:rsidRDefault="00B0682F" w:rsidP="00B0682F">
      <w:pPr>
        <w:jc w:val="both"/>
        <w:rPr>
          <w:rFonts w:ascii="Times New Roman" w:hAnsi="Times New Roman" w:cs="Times New Roman"/>
          <w:lang w:val="sr-Cyrl-RS"/>
        </w:rPr>
      </w:pPr>
    </w:p>
    <w:p w14:paraId="57344908" w14:textId="77777777" w:rsidR="00B0682F" w:rsidRDefault="00B0682F" w:rsidP="00B0682F">
      <w:pPr>
        <w:jc w:val="both"/>
        <w:rPr>
          <w:rFonts w:ascii="Times New Roman" w:hAnsi="Times New Roman" w:cs="Times New Roman"/>
          <w:lang w:val="sr-Cyrl-RS"/>
        </w:rPr>
      </w:pPr>
    </w:p>
    <w:p w14:paraId="0F1211A6" w14:textId="77777777" w:rsidR="00B0682F" w:rsidRDefault="00B0682F" w:rsidP="00B0682F">
      <w:pPr>
        <w:jc w:val="both"/>
        <w:rPr>
          <w:rFonts w:ascii="Times New Roman" w:hAnsi="Times New Roman" w:cs="Times New Roman"/>
          <w:lang w:val="sr-Cyrl-RS"/>
        </w:rPr>
      </w:pPr>
    </w:p>
    <w:p w14:paraId="64825FCB" w14:textId="77777777" w:rsidR="00B0682F" w:rsidRPr="00682DD5" w:rsidRDefault="00B0682F" w:rsidP="00B0682F">
      <w:pPr>
        <w:jc w:val="both"/>
        <w:rPr>
          <w:rFonts w:ascii="Times New Roman" w:hAnsi="Times New Roman" w:cs="Times New Roman"/>
          <w:lang w:val="sr-Cyrl-RS"/>
        </w:rPr>
      </w:pPr>
    </w:p>
    <w:p w14:paraId="76503DD8" w14:textId="77777777" w:rsidR="00B0682F" w:rsidRDefault="00B0682F" w:rsidP="00B0682F">
      <w:pPr>
        <w:jc w:val="both"/>
        <w:rPr>
          <w:rFonts w:ascii="Times New Roman" w:hAnsi="Times New Roman" w:cs="Times New Roman"/>
          <w:lang w:val="sr-Cyrl-RS"/>
        </w:rPr>
      </w:pPr>
    </w:p>
    <w:p w14:paraId="5AE6AB82" w14:textId="77777777" w:rsidR="00B0682F" w:rsidRDefault="00B0682F" w:rsidP="00B0682F">
      <w:pPr>
        <w:jc w:val="both"/>
        <w:rPr>
          <w:rFonts w:ascii="Times New Roman" w:hAnsi="Times New Roman" w:cs="Times New Roman"/>
          <w:lang w:val="sr-Cyrl-RS"/>
        </w:rPr>
      </w:pPr>
    </w:p>
    <w:p w14:paraId="2501BE33" w14:textId="7F6182DF"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Табела</w:t>
      </w:r>
      <w:r>
        <w:rPr>
          <w:rFonts w:ascii="Times New Roman" w:hAnsi="Times New Roman" w:cs="Times New Roman"/>
          <w:lang w:val="sr-Cyrl-RS"/>
        </w:rPr>
        <w:t xml:space="preserve"> 8</w:t>
      </w:r>
      <w:r w:rsidRPr="00682DD5">
        <w:rPr>
          <w:rFonts w:ascii="Times New Roman" w:hAnsi="Times New Roman" w:cs="Times New Roman"/>
          <w:lang w:val="sr-Cyrl-RS"/>
        </w:rPr>
        <w:t>: формално идентификоване жртве трговине људима међу страним држављанима</w:t>
      </w:r>
    </w:p>
    <w:p w14:paraId="4EEA7A66"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4549"/>
        <w:tblW w:w="0" w:type="auto"/>
        <w:tblLayout w:type="fixed"/>
        <w:tblLook w:val="04A0" w:firstRow="1" w:lastRow="0" w:firstColumn="1" w:lastColumn="0" w:noHBand="0" w:noVBand="1"/>
      </w:tblPr>
      <w:tblGrid>
        <w:gridCol w:w="3702"/>
        <w:gridCol w:w="495"/>
        <w:gridCol w:w="498"/>
        <w:gridCol w:w="495"/>
        <w:gridCol w:w="498"/>
        <w:gridCol w:w="1117"/>
      </w:tblGrid>
      <w:tr w:rsidR="00B0682F" w:rsidRPr="00682DD5" w14:paraId="311468BA" w14:textId="77777777" w:rsidTr="00203F04">
        <w:trPr>
          <w:trHeight w:val="217"/>
        </w:trPr>
        <w:tc>
          <w:tcPr>
            <w:tcW w:w="3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4668D06"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Врста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3D3CDD39" w14:textId="77777777" w:rsidR="00B0682F" w:rsidRPr="00682DD5" w:rsidRDefault="00B0682F" w:rsidP="00203F04">
            <w:pPr>
              <w:spacing w:after="160" w:line="259" w:lineRule="auto"/>
              <w:jc w:val="both"/>
              <w:rPr>
                <w:rFonts w:ascii="Times New Roman" w:hAnsi="Times New Roman" w:cs="Times New Roman"/>
                <w:b/>
              </w:rPr>
            </w:pPr>
          </w:p>
          <w:p w14:paraId="62FF9677" w14:textId="77777777" w:rsidR="00B0682F" w:rsidRPr="00682DD5" w:rsidRDefault="00B0682F" w:rsidP="00203F04">
            <w:pPr>
              <w:spacing w:after="160" w:line="259" w:lineRule="auto"/>
              <w:jc w:val="both"/>
              <w:rPr>
                <w:rFonts w:ascii="Times New Roman" w:hAnsi="Times New Roman" w:cs="Times New Roman"/>
                <w:b/>
              </w:rPr>
            </w:pPr>
          </w:p>
          <w:p w14:paraId="023C4D5E" w14:textId="77777777" w:rsidR="00B0682F" w:rsidRPr="00682DD5" w:rsidRDefault="00B0682F" w:rsidP="00203F04">
            <w:pPr>
              <w:spacing w:after="160" w:line="259" w:lineRule="auto"/>
              <w:jc w:val="both"/>
              <w:rPr>
                <w:rFonts w:ascii="Times New Roman" w:hAnsi="Times New Roman" w:cs="Times New Roman"/>
                <w:b/>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E70C578"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75480E3"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FE14B58"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14BC88C9" w14:textId="77777777" w:rsidTr="00203F04">
        <w:trPr>
          <w:trHeight w:val="217"/>
        </w:trPr>
        <w:tc>
          <w:tcPr>
            <w:tcW w:w="3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287DA" w14:textId="77777777" w:rsidR="00B0682F" w:rsidRPr="00682DD5" w:rsidRDefault="00B0682F" w:rsidP="00203F04">
            <w:pPr>
              <w:spacing w:after="160" w:line="259" w:lineRule="auto"/>
              <w:jc w:val="both"/>
              <w:rPr>
                <w:rFonts w:ascii="Times New Roman" w:hAnsi="Times New Roman" w:cs="Times New Roman"/>
                <w:b/>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37229FB2"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46553FE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4F81BC17"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3F198E28"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1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F592A"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3C944D63"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496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4784F21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52478DD4"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E18F06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auto"/>
              <w:right w:val="single" w:sz="4" w:space="0" w:color="000000" w:themeColor="text1"/>
            </w:tcBorders>
          </w:tcPr>
          <w:p w14:paraId="3DCC93D0"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C4F62F5"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3</w:t>
            </w:r>
          </w:p>
        </w:tc>
      </w:tr>
      <w:tr w:rsidR="00B0682F" w:rsidRPr="00682DD5" w14:paraId="3A8ABEA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99686"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DC05811"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6FF3F4C"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92C0626"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auto"/>
              <w:right w:val="single" w:sz="4" w:space="0" w:color="000000" w:themeColor="text1"/>
            </w:tcBorders>
          </w:tcPr>
          <w:p w14:paraId="18F4BAD8"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FB0BE8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w:t>
            </w:r>
          </w:p>
        </w:tc>
      </w:tr>
      <w:tr w:rsidR="00B0682F" w:rsidRPr="00682DD5" w14:paraId="577F7A01"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1C724"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6001972E"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8119727"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5E08C0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11</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268F914" w14:textId="368006E7" w:rsidR="00B0682F" w:rsidRPr="00682DD5" w:rsidRDefault="00C47BE9" w:rsidP="00203F04">
            <w:pPr>
              <w:spacing w:after="160" w:line="259" w:lineRule="auto"/>
              <w:jc w:val="both"/>
              <w:rPr>
                <w:rFonts w:ascii="Times New Roman" w:hAnsi="Times New Roman" w:cs="Times New Roman"/>
                <w:lang w:val="sr-Cyrl-RS"/>
              </w:rPr>
            </w:pPr>
            <w:r>
              <w:rPr>
                <w:rFonts w:ascii="Times New Roman" w:hAnsi="Times New Roman" w:cs="Times New Roman"/>
                <w:lang w:val="sr-Cyrl-RS"/>
              </w:rPr>
              <w:t>10</w:t>
            </w: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0285CDD" w14:textId="514C8668" w:rsidR="00B0682F" w:rsidRPr="00C47BE9"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rPr>
              <w:t>2</w:t>
            </w:r>
            <w:r w:rsidR="00C47BE9">
              <w:rPr>
                <w:rFonts w:ascii="Times New Roman" w:hAnsi="Times New Roman" w:cs="Times New Roman"/>
                <w:b/>
                <w:lang w:val="sr-Cyrl-RS"/>
              </w:rPr>
              <w:t>1</w:t>
            </w:r>
          </w:p>
        </w:tc>
      </w:tr>
      <w:tr w:rsidR="00B0682F" w:rsidRPr="00682DD5" w14:paraId="2042219B"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4B9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1F971F2"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9951553"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75FE4C5"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4D84EAE"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94F3F74"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5A90D14E"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FF055"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283A920"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5FFBE599"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DA40887"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8E81D19" w14:textId="77777777" w:rsidR="00B0682F" w:rsidRPr="00682DD5" w:rsidRDefault="00B0682F" w:rsidP="00203F04">
            <w:pPr>
              <w:spacing w:after="160" w:line="259" w:lineRule="auto"/>
              <w:jc w:val="both"/>
              <w:rPr>
                <w:rFonts w:ascii="Times New Roman" w:hAnsi="Times New Roman" w:cs="Times New Roman"/>
                <w:lang w:val="sr-Cyrl-RS"/>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BB14429"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w:t>
            </w:r>
          </w:p>
        </w:tc>
      </w:tr>
      <w:tr w:rsidR="00B0682F" w:rsidRPr="00682DD5" w14:paraId="766C7FA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A734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Учествовање у ратним сукобима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BE551BF"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77DD5E4"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183787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1BB03270" w14:textId="77777777" w:rsidR="00B0682F" w:rsidRPr="00682DD5" w:rsidRDefault="00B0682F" w:rsidP="00203F04">
            <w:pPr>
              <w:spacing w:after="160" w:line="259" w:lineRule="auto"/>
              <w:jc w:val="both"/>
              <w:rPr>
                <w:rFonts w:ascii="Times New Roman" w:hAnsi="Times New Roman" w:cs="Times New Roman"/>
                <w:lang w:val="sr-Cyrl-RS"/>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18BACAE"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1B843725"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B0257"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3458C10"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E1B0E16"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EF85EC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957AFDC"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4026907"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751F95B0"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34D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Економска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65AB46D6"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6C964D1"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72DA767"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1D7BEF77"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369E61ED" w14:textId="77777777" w:rsidR="00B0682F" w:rsidRPr="00682DD5" w:rsidRDefault="00B0682F" w:rsidP="00203F04">
            <w:pPr>
              <w:spacing w:after="160" w:line="259" w:lineRule="auto"/>
              <w:jc w:val="both"/>
              <w:rPr>
                <w:rFonts w:ascii="Times New Roman" w:hAnsi="Times New Roman" w:cs="Times New Roman"/>
                <w:b/>
              </w:rPr>
            </w:pPr>
          </w:p>
        </w:tc>
      </w:tr>
      <w:tr w:rsidR="00B0682F" w:rsidRPr="00682DD5" w14:paraId="180EAA8E" w14:textId="77777777" w:rsidTr="00203F04">
        <w:trPr>
          <w:trHeight w:val="360"/>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7BE83E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42D76EF7" w14:textId="77777777" w:rsidR="00B0682F" w:rsidRPr="00682DD5" w:rsidRDefault="00B0682F" w:rsidP="00203F04">
            <w:pPr>
              <w:spacing w:after="160" w:line="259" w:lineRule="auto"/>
              <w:jc w:val="both"/>
              <w:rPr>
                <w:rFonts w:ascii="Times New Roman" w:hAnsi="Times New Roman" w:cs="Times New Roman"/>
                <w:b/>
                <w:bCs/>
              </w:rPr>
            </w:pPr>
            <w:r w:rsidRPr="00682DD5">
              <w:rPr>
                <w:rFonts w:ascii="Times New Roman" w:hAnsi="Times New Roman" w:cs="Times New Roman"/>
                <w:b/>
                <w:bCs/>
              </w:rPr>
              <w:t>1</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5DC8D418" w14:textId="77777777" w:rsidR="00B0682F" w:rsidRPr="00682DD5" w:rsidRDefault="00B0682F" w:rsidP="00203F04">
            <w:pPr>
              <w:spacing w:after="160" w:line="259" w:lineRule="auto"/>
              <w:jc w:val="both"/>
              <w:rPr>
                <w:rFonts w:ascii="Times New Roman" w:hAnsi="Times New Roman" w:cs="Times New Roman"/>
                <w:b/>
                <w:bCs/>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7C7D78CD" w14:textId="77777777" w:rsidR="00B0682F" w:rsidRPr="00682DD5" w:rsidRDefault="00B0682F" w:rsidP="00203F04">
            <w:pPr>
              <w:spacing w:after="160" w:line="259" w:lineRule="auto"/>
              <w:jc w:val="both"/>
              <w:rPr>
                <w:rFonts w:ascii="Times New Roman" w:hAnsi="Times New Roman" w:cs="Times New Roman"/>
                <w:b/>
                <w:bCs/>
              </w:rPr>
            </w:pPr>
            <w:r w:rsidRPr="00682DD5">
              <w:rPr>
                <w:rFonts w:ascii="Times New Roman" w:hAnsi="Times New Roman" w:cs="Times New Roman"/>
                <w:b/>
                <w:bCs/>
              </w:rPr>
              <w:t>17</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749059BD" w14:textId="5AB51D86" w:rsidR="00B0682F" w:rsidRPr="00C47BE9" w:rsidRDefault="00C47BE9" w:rsidP="00203F04">
            <w:pPr>
              <w:spacing w:after="160" w:line="259" w:lineRule="auto"/>
              <w:jc w:val="both"/>
              <w:rPr>
                <w:rFonts w:ascii="Times New Roman" w:hAnsi="Times New Roman" w:cs="Times New Roman"/>
                <w:b/>
                <w:bCs/>
                <w:lang w:val="sr-Cyrl-RS"/>
              </w:rPr>
            </w:pPr>
            <w:r>
              <w:rPr>
                <w:rFonts w:ascii="Times New Roman" w:hAnsi="Times New Roman" w:cs="Times New Roman"/>
                <w:b/>
                <w:bCs/>
                <w:lang w:val="sr-Cyrl-RS"/>
              </w:rPr>
              <w:t>10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0CF9EDF" w14:textId="797ABF80" w:rsidR="00B0682F" w:rsidRPr="00C47BE9"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rPr>
              <w:t>2</w:t>
            </w:r>
            <w:r w:rsidR="00C47BE9">
              <w:rPr>
                <w:rFonts w:ascii="Times New Roman" w:hAnsi="Times New Roman" w:cs="Times New Roman"/>
                <w:b/>
                <w:lang w:val="sr-Cyrl-RS"/>
              </w:rPr>
              <w:t>8</w:t>
            </w:r>
          </w:p>
        </w:tc>
      </w:tr>
    </w:tbl>
    <w:p w14:paraId="05B1BF63" w14:textId="77777777" w:rsidR="00B0682F" w:rsidRPr="00682DD5" w:rsidRDefault="00B0682F" w:rsidP="00B0682F">
      <w:pPr>
        <w:jc w:val="both"/>
        <w:rPr>
          <w:rFonts w:ascii="Times New Roman" w:hAnsi="Times New Roman" w:cs="Times New Roman"/>
          <w:lang w:val="sr-Cyrl-RS"/>
        </w:rPr>
      </w:pPr>
    </w:p>
    <w:p w14:paraId="0F07FC7B" w14:textId="77777777" w:rsidR="00B0682F" w:rsidRPr="00682DD5" w:rsidRDefault="00B0682F" w:rsidP="00B0682F">
      <w:pPr>
        <w:jc w:val="both"/>
        <w:rPr>
          <w:rFonts w:ascii="Times New Roman" w:hAnsi="Times New Roman" w:cs="Times New Roman"/>
          <w:lang w:val="sr-Cyrl-RS"/>
        </w:rPr>
      </w:pPr>
    </w:p>
    <w:p w14:paraId="406DA10C" w14:textId="77777777" w:rsidR="00B0682F" w:rsidRPr="00682DD5" w:rsidRDefault="00B0682F" w:rsidP="00B0682F">
      <w:pPr>
        <w:jc w:val="both"/>
        <w:rPr>
          <w:rFonts w:ascii="Times New Roman" w:hAnsi="Times New Roman" w:cs="Times New Roman"/>
          <w:lang w:val="sr-Cyrl-RS"/>
        </w:rPr>
      </w:pPr>
    </w:p>
    <w:p w14:paraId="48C82333" w14:textId="77777777" w:rsidR="00B0682F" w:rsidRPr="00682DD5" w:rsidRDefault="00B0682F" w:rsidP="00B0682F">
      <w:pPr>
        <w:jc w:val="both"/>
        <w:rPr>
          <w:rFonts w:ascii="Times New Roman" w:hAnsi="Times New Roman" w:cs="Times New Roman"/>
          <w:lang w:val="sr-Cyrl-RS"/>
        </w:rPr>
      </w:pPr>
    </w:p>
    <w:p w14:paraId="40FB2D33" w14:textId="77777777" w:rsidR="00B0682F" w:rsidRPr="00682DD5" w:rsidRDefault="00B0682F" w:rsidP="00B0682F">
      <w:pPr>
        <w:jc w:val="both"/>
        <w:rPr>
          <w:rFonts w:ascii="Times New Roman" w:hAnsi="Times New Roman" w:cs="Times New Roman"/>
          <w:lang w:val="sr-Cyrl-RS"/>
        </w:rPr>
      </w:pPr>
    </w:p>
    <w:p w14:paraId="7F01D6EA" w14:textId="77777777" w:rsidR="00B0682F" w:rsidRPr="00682DD5" w:rsidRDefault="00B0682F" w:rsidP="00B0682F">
      <w:pPr>
        <w:jc w:val="both"/>
        <w:rPr>
          <w:rFonts w:ascii="Times New Roman" w:hAnsi="Times New Roman" w:cs="Times New Roman"/>
          <w:lang w:val="sr-Cyrl-RS"/>
        </w:rPr>
      </w:pPr>
    </w:p>
    <w:p w14:paraId="049EC39A" w14:textId="77777777" w:rsidR="00B0682F" w:rsidRPr="00682DD5" w:rsidRDefault="00B0682F" w:rsidP="00B0682F">
      <w:pPr>
        <w:jc w:val="both"/>
        <w:rPr>
          <w:rFonts w:ascii="Times New Roman" w:hAnsi="Times New Roman" w:cs="Times New Roman"/>
          <w:lang w:val="sr-Cyrl-RS"/>
        </w:rPr>
      </w:pPr>
    </w:p>
    <w:p w14:paraId="59C29055" w14:textId="77777777" w:rsidR="00B0682F" w:rsidRPr="00682DD5" w:rsidRDefault="00B0682F" w:rsidP="00B0682F">
      <w:pPr>
        <w:jc w:val="both"/>
        <w:rPr>
          <w:rFonts w:ascii="Times New Roman" w:hAnsi="Times New Roman" w:cs="Times New Roman"/>
          <w:lang w:val="sr-Cyrl-RS"/>
        </w:rPr>
      </w:pPr>
    </w:p>
    <w:p w14:paraId="1827FF39" w14:textId="77777777" w:rsidR="00B0682F" w:rsidRPr="00682DD5" w:rsidRDefault="00B0682F" w:rsidP="00B0682F">
      <w:pPr>
        <w:jc w:val="both"/>
        <w:rPr>
          <w:rFonts w:ascii="Times New Roman" w:hAnsi="Times New Roman" w:cs="Times New Roman"/>
          <w:lang w:val="sr-Cyrl-RS"/>
        </w:rPr>
      </w:pPr>
    </w:p>
    <w:p w14:paraId="5176E83A" w14:textId="77777777" w:rsidR="00B0682F" w:rsidRPr="00682DD5" w:rsidRDefault="00B0682F" w:rsidP="00B0682F">
      <w:pPr>
        <w:ind w:firstLine="720"/>
        <w:jc w:val="both"/>
        <w:rPr>
          <w:rFonts w:ascii="Times New Roman" w:hAnsi="Times New Roman" w:cs="Times New Roman"/>
          <w:lang w:val="sr-Cyrl-RS"/>
        </w:rPr>
      </w:pPr>
    </w:p>
    <w:p w14:paraId="59B7CD97" w14:textId="77777777" w:rsidR="00B0682F" w:rsidRPr="00682DD5" w:rsidRDefault="00B0682F" w:rsidP="00B0682F">
      <w:pPr>
        <w:ind w:firstLine="720"/>
        <w:jc w:val="both"/>
        <w:rPr>
          <w:rFonts w:ascii="Times New Roman" w:hAnsi="Times New Roman" w:cs="Times New Roman"/>
          <w:lang w:val="sr-Cyrl-RS"/>
        </w:rPr>
      </w:pPr>
    </w:p>
    <w:p w14:paraId="7B56EF7F" w14:textId="77777777" w:rsidR="00B0682F" w:rsidRPr="00682DD5" w:rsidRDefault="00B0682F" w:rsidP="00B0682F">
      <w:pPr>
        <w:ind w:firstLine="720"/>
        <w:jc w:val="both"/>
        <w:rPr>
          <w:rFonts w:ascii="Times New Roman" w:hAnsi="Times New Roman" w:cs="Times New Roman"/>
          <w:lang w:val="sr-Cyrl-RS"/>
        </w:rPr>
      </w:pPr>
    </w:p>
    <w:p w14:paraId="512ECC94" w14:textId="77777777" w:rsidR="00B0682F" w:rsidRPr="00682DD5" w:rsidRDefault="00B0682F" w:rsidP="00B0682F">
      <w:pPr>
        <w:ind w:firstLine="720"/>
        <w:jc w:val="both"/>
        <w:rPr>
          <w:rFonts w:ascii="Times New Roman" w:hAnsi="Times New Roman" w:cs="Times New Roman"/>
          <w:lang w:val="sr-Cyrl-RS"/>
        </w:rPr>
      </w:pPr>
    </w:p>
    <w:p w14:paraId="0B6B23E8" w14:textId="77777777" w:rsidR="00B0682F" w:rsidRPr="00682DD5" w:rsidRDefault="00B0682F" w:rsidP="00B0682F">
      <w:pPr>
        <w:jc w:val="both"/>
        <w:rPr>
          <w:rFonts w:ascii="Times New Roman" w:hAnsi="Times New Roman" w:cs="Times New Roman"/>
          <w:lang w:val="sr-Cyrl-RS"/>
        </w:rPr>
      </w:pPr>
    </w:p>
    <w:p w14:paraId="284D4277" w14:textId="77777777" w:rsidR="00B0682F" w:rsidRPr="00682DD5" w:rsidRDefault="00B0682F" w:rsidP="00B0682F">
      <w:pPr>
        <w:jc w:val="both"/>
        <w:rPr>
          <w:rFonts w:ascii="Times New Roman" w:hAnsi="Times New Roman" w:cs="Times New Roman"/>
          <w:lang w:val="sr-Cyrl-RS"/>
        </w:rPr>
      </w:pPr>
    </w:p>
    <w:p w14:paraId="36FB9823" w14:textId="77777777" w:rsidR="00B0682F" w:rsidRPr="00682DD5" w:rsidRDefault="00B0682F" w:rsidP="00B0682F">
      <w:pPr>
        <w:jc w:val="both"/>
        <w:rPr>
          <w:rFonts w:ascii="Times New Roman" w:hAnsi="Times New Roman" w:cs="Times New Roman"/>
          <w:lang w:val="sr-Cyrl-RS"/>
        </w:rPr>
      </w:pPr>
    </w:p>
    <w:p w14:paraId="6D084670" w14:textId="77777777" w:rsidR="00B0682F" w:rsidRPr="00682DD5" w:rsidRDefault="00B0682F" w:rsidP="00B0682F">
      <w:pPr>
        <w:jc w:val="both"/>
        <w:rPr>
          <w:rFonts w:ascii="Times New Roman" w:hAnsi="Times New Roman" w:cs="Times New Roman"/>
          <w:lang w:val="sr-Cyrl-RS"/>
        </w:rPr>
      </w:pPr>
    </w:p>
    <w:p w14:paraId="71831AB7" w14:textId="77777777" w:rsidR="00B0682F" w:rsidRPr="00682DD5" w:rsidRDefault="00B0682F" w:rsidP="00B0682F">
      <w:pPr>
        <w:jc w:val="both"/>
        <w:rPr>
          <w:rFonts w:ascii="Times New Roman" w:hAnsi="Times New Roman" w:cs="Times New Roman"/>
          <w:lang w:val="sr-Cyrl-RS"/>
        </w:rPr>
      </w:pPr>
    </w:p>
    <w:p w14:paraId="4DA4CB33" w14:textId="77777777" w:rsidR="00B0682F" w:rsidRDefault="00B0682F" w:rsidP="00B0682F">
      <w:pPr>
        <w:jc w:val="both"/>
        <w:rPr>
          <w:rFonts w:ascii="Times New Roman" w:hAnsi="Times New Roman" w:cs="Times New Roman"/>
          <w:lang w:val="sr-Cyrl-RS"/>
        </w:rPr>
      </w:pPr>
    </w:p>
    <w:p w14:paraId="030C7EBF" w14:textId="77777777" w:rsidR="00B0682F" w:rsidRDefault="00B0682F" w:rsidP="00B0682F">
      <w:pPr>
        <w:jc w:val="both"/>
        <w:rPr>
          <w:rFonts w:ascii="Times New Roman" w:hAnsi="Times New Roman" w:cs="Times New Roman"/>
          <w:lang w:val="sr-Cyrl-RS"/>
        </w:rPr>
      </w:pPr>
    </w:p>
    <w:p w14:paraId="3D8D4CCD" w14:textId="4BB8137B" w:rsidR="00B0682F" w:rsidRPr="00400EDB" w:rsidRDefault="00400EDB" w:rsidP="00B0682F">
      <w:pPr>
        <w:jc w:val="both"/>
        <w:rPr>
          <w:rFonts w:ascii="Times New Roman" w:hAnsi="Times New Roman" w:cs="Times New Roman"/>
          <w:lang w:val="sr-Cyrl-RS"/>
        </w:rPr>
      </w:pPr>
      <w:r>
        <w:rPr>
          <w:rFonts w:ascii="Times New Roman" w:hAnsi="Times New Roman" w:cs="Times New Roman"/>
        </w:rPr>
        <w:tab/>
      </w:r>
      <w:r>
        <w:rPr>
          <w:rFonts w:ascii="Times New Roman" w:hAnsi="Times New Roman" w:cs="Times New Roman"/>
          <w:lang w:val="sr-Cyrl-RS"/>
        </w:rPr>
        <w:t xml:space="preserve">Просечна старост страних идентификованих жртава ј 32 године, што је значајно више од просечне старости </w:t>
      </w:r>
      <w:r w:rsidR="00D16E2A">
        <w:rPr>
          <w:rFonts w:ascii="Times New Roman" w:hAnsi="Times New Roman" w:cs="Times New Roman"/>
          <w:lang w:val="sr-Cyrl-RS"/>
        </w:rPr>
        <w:t>домаћих држављана – 20 година. Ово се уклапа у податак да су страни држављани углавном експлоатисани радно и да се ради о одраслим људима који су у Србију дошли легално у потрази за послом, уз претходно добијање дозволе за рад.</w:t>
      </w:r>
    </w:p>
    <w:p w14:paraId="4AD0A2CB" w14:textId="77777777" w:rsidR="00B0682F" w:rsidRDefault="00B0682F" w:rsidP="00B0682F">
      <w:pPr>
        <w:jc w:val="both"/>
        <w:rPr>
          <w:rFonts w:ascii="Times New Roman" w:hAnsi="Times New Roman" w:cs="Times New Roman"/>
          <w:lang w:val="sr-Cyrl-RS"/>
        </w:rPr>
      </w:pPr>
    </w:p>
    <w:p w14:paraId="0BB03614" w14:textId="77777777" w:rsidR="00B0682F" w:rsidRPr="00682DD5" w:rsidRDefault="00B0682F" w:rsidP="00B0682F">
      <w:pPr>
        <w:jc w:val="both"/>
        <w:rPr>
          <w:rFonts w:ascii="Times New Roman" w:hAnsi="Times New Roman" w:cs="Times New Roman"/>
          <w:lang w:val="sr-Cyrl-RS"/>
        </w:rPr>
      </w:pPr>
    </w:p>
    <w:p w14:paraId="461452F2"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 xml:space="preserve">Већина идентификованих жртава је експлоатисана у Србији, а седморо њих у другим земљама. </w:t>
      </w:r>
    </w:p>
    <w:p w14:paraId="14BEEB94" w14:textId="77777777" w:rsidR="00B0682F" w:rsidRPr="00682DD5" w:rsidRDefault="00B0682F" w:rsidP="00B0682F">
      <w:pPr>
        <w:jc w:val="both"/>
        <w:rPr>
          <w:rFonts w:ascii="Times New Roman" w:hAnsi="Times New Roman" w:cs="Times New Roman"/>
          <w:lang w:val="sr-Cyrl-RS"/>
        </w:rPr>
      </w:pPr>
    </w:p>
    <w:p w14:paraId="7B604230" w14:textId="02175671"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9</w:t>
      </w:r>
      <w:r w:rsidRPr="00682DD5">
        <w:rPr>
          <w:rFonts w:ascii="Times New Roman" w:hAnsi="Times New Roman" w:cs="Times New Roman"/>
          <w:lang w:val="sr-Cyrl-RS"/>
        </w:rPr>
        <w:t>: државе порекла и државе експлоатације формално идентификованих жртава</w:t>
      </w:r>
    </w:p>
    <w:p w14:paraId="36D818D5" w14:textId="77777777" w:rsidR="00B0682F" w:rsidRPr="00682DD5" w:rsidRDefault="00B0682F" w:rsidP="00B0682F">
      <w:pPr>
        <w:jc w:val="both"/>
        <w:rPr>
          <w:rFonts w:ascii="Times New Roman" w:hAnsi="Times New Roman" w:cs="Times New Roman"/>
          <w:lang w:val="sr-Cyrl-RS"/>
        </w:rPr>
      </w:pPr>
    </w:p>
    <w:p w14:paraId="1B3D84B7" w14:textId="77777777" w:rsidR="00B0682F" w:rsidRPr="00682DD5" w:rsidRDefault="00B0682F" w:rsidP="00B0682F">
      <w:pPr>
        <w:jc w:val="both"/>
        <w:rPr>
          <w:rFonts w:ascii="Times New Roman" w:hAnsi="Times New Roman" w:cs="Times New Roman"/>
          <w:lang w:val="sr-Cyrl-RS"/>
        </w:rPr>
      </w:pPr>
    </w:p>
    <w:tbl>
      <w:tblPr>
        <w:tblStyle w:val="TableGrid"/>
        <w:tblW w:w="0" w:type="auto"/>
        <w:tblInd w:w="-113" w:type="dxa"/>
        <w:tblLook w:val="04A0" w:firstRow="1" w:lastRow="0" w:firstColumn="1" w:lastColumn="0" w:noHBand="0" w:noVBand="1"/>
      </w:tblPr>
      <w:tblGrid>
        <w:gridCol w:w="1170"/>
        <w:gridCol w:w="835"/>
        <w:gridCol w:w="990"/>
        <w:gridCol w:w="1081"/>
        <w:gridCol w:w="947"/>
        <w:gridCol w:w="1096"/>
        <w:gridCol w:w="985"/>
        <w:gridCol w:w="1135"/>
        <w:gridCol w:w="1224"/>
      </w:tblGrid>
      <w:tr w:rsidR="00B0682F" w:rsidRPr="00682DD5" w14:paraId="5940247E" w14:textId="77777777" w:rsidTr="00203F04">
        <w:trPr>
          <w:trHeight w:val="240"/>
        </w:trPr>
        <w:tc>
          <w:tcPr>
            <w:tcW w:w="1058" w:type="dxa"/>
            <w:vMerge w:val="restart"/>
            <w:shd w:val="clear" w:color="auto" w:fill="D9D9D9" w:themeFill="background1" w:themeFillShade="D9"/>
          </w:tcPr>
          <w:p w14:paraId="2219121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Земља порекла</w:t>
            </w:r>
          </w:p>
        </w:tc>
        <w:tc>
          <w:tcPr>
            <w:tcW w:w="7287" w:type="dxa"/>
            <w:gridSpan w:val="7"/>
            <w:shd w:val="clear" w:color="auto" w:fill="D9D9D9" w:themeFill="background1" w:themeFillShade="D9"/>
          </w:tcPr>
          <w:p w14:paraId="36D792E9"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Земља експлоатације / намере експлоатације</w:t>
            </w:r>
          </w:p>
          <w:p w14:paraId="072BC1F9" w14:textId="77777777" w:rsidR="00B0682F" w:rsidRPr="00682DD5" w:rsidRDefault="00B0682F" w:rsidP="00203F04">
            <w:pPr>
              <w:jc w:val="both"/>
              <w:rPr>
                <w:rFonts w:ascii="Times New Roman" w:hAnsi="Times New Roman" w:cs="Times New Roman"/>
                <w:b/>
                <w:lang w:val="sr-Cyrl-RS"/>
              </w:rPr>
            </w:pPr>
          </w:p>
        </w:tc>
        <w:tc>
          <w:tcPr>
            <w:tcW w:w="1118" w:type="dxa"/>
            <w:shd w:val="clear" w:color="auto" w:fill="D9D9D9" w:themeFill="background1" w:themeFillShade="D9"/>
          </w:tcPr>
          <w:p w14:paraId="34BD3251" w14:textId="77777777" w:rsidR="00B0682F" w:rsidRPr="00682DD5" w:rsidRDefault="00B0682F" w:rsidP="00203F04">
            <w:pPr>
              <w:jc w:val="both"/>
              <w:rPr>
                <w:rFonts w:ascii="Times New Roman" w:hAnsi="Times New Roman" w:cs="Times New Roman"/>
                <w:b/>
                <w:lang w:val="sr-Cyrl-RS"/>
              </w:rPr>
            </w:pPr>
          </w:p>
        </w:tc>
      </w:tr>
      <w:tr w:rsidR="00B0682F" w:rsidRPr="00682DD5" w14:paraId="1A41D4A8" w14:textId="77777777" w:rsidTr="00203F04">
        <w:trPr>
          <w:trHeight w:val="216"/>
        </w:trPr>
        <w:tc>
          <w:tcPr>
            <w:tcW w:w="1058" w:type="dxa"/>
            <w:vMerge/>
            <w:shd w:val="clear" w:color="auto" w:fill="D9D9D9" w:themeFill="background1" w:themeFillShade="D9"/>
          </w:tcPr>
          <w:p w14:paraId="0CC4D22A" w14:textId="77777777" w:rsidR="00B0682F" w:rsidRPr="00682DD5" w:rsidRDefault="00B0682F" w:rsidP="00203F04">
            <w:pPr>
              <w:jc w:val="both"/>
              <w:rPr>
                <w:rFonts w:ascii="Times New Roman" w:hAnsi="Times New Roman" w:cs="Times New Roman"/>
                <w:b/>
                <w:lang w:val="sr-Cyrl-RS"/>
              </w:rPr>
            </w:pPr>
          </w:p>
        </w:tc>
        <w:tc>
          <w:tcPr>
            <w:tcW w:w="1574" w:type="dxa"/>
            <w:shd w:val="clear" w:color="auto" w:fill="D9D9D9" w:themeFill="background1" w:themeFillShade="D9"/>
          </w:tcPr>
          <w:p w14:paraId="75BF474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Србија</w:t>
            </w:r>
          </w:p>
        </w:tc>
        <w:tc>
          <w:tcPr>
            <w:tcW w:w="908" w:type="dxa"/>
            <w:tcBorders>
              <w:top w:val="single" w:sz="4" w:space="0" w:color="auto"/>
            </w:tcBorders>
            <w:shd w:val="clear" w:color="auto" w:fill="D9D9D9" w:themeFill="background1" w:themeFillShade="D9"/>
          </w:tcPr>
          <w:p w14:paraId="461F886D"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Немачка</w:t>
            </w:r>
          </w:p>
        </w:tc>
        <w:tc>
          <w:tcPr>
            <w:tcW w:w="990" w:type="dxa"/>
            <w:tcBorders>
              <w:top w:val="single" w:sz="4" w:space="0" w:color="auto"/>
            </w:tcBorders>
            <w:shd w:val="clear" w:color="auto" w:fill="D9D9D9" w:themeFill="background1" w:themeFillShade="D9"/>
          </w:tcPr>
          <w:p w14:paraId="42C198A3"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Пакистан</w:t>
            </w:r>
          </w:p>
        </w:tc>
        <w:tc>
          <w:tcPr>
            <w:tcW w:w="870" w:type="dxa"/>
            <w:tcBorders>
              <w:top w:val="single" w:sz="4" w:space="0" w:color="auto"/>
            </w:tcBorders>
            <w:shd w:val="clear" w:color="auto" w:fill="D9D9D9" w:themeFill="background1" w:themeFillShade="D9"/>
          </w:tcPr>
          <w:p w14:paraId="1809734B"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Италија</w:t>
            </w:r>
          </w:p>
        </w:tc>
        <w:tc>
          <w:tcPr>
            <w:tcW w:w="1003" w:type="dxa"/>
            <w:tcBorders>
              <w:top w:val="single" w:sz="4" w:space="0" w:color="auto"/>
            </w:tcBorders>
            <w:shd w:val="clear" w:color="auto" w:fill="D9D9D9" w:themeFill="background1" w:themeFillShade="D9"/>
          </w:tcPr>
          <w:p w14:paraId="3D98C210"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Саудијска Арабија</w:t>
            </w:r>
          </w:p>
        </w:tc>
        <w:tc>
          <w:tcPr>
            <w:tcW w:w="904" w:type="dxa"/>
            <w:tcBorders>
              <w:top w:val="single" w:sz="4" w:space="0" w:color="auto"/>
            </w:tcBorders>
            <w:shd w:val="clear" w:color="auto" w:fill="D9D9D9" w:themeFill="background1" w:themeFillShade="D9"/>
          </w:tcPr>
          <w:p w14:paraId="2859B409"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Камерун</w:t>
            </w:r>
          </w:p>
        </w:tc>
        <w:tc>
          <w:tcPr>
            <w:tcW w:w="1038" w:type="dxa"/>
            <w:tcBorders>
              <w:top w:val="single" w:sz="4" w:space="0" w:color="auto"/>
            </w:tcBorders>
            <w:shd w:val="clear" w:color="auto" w:fill="D9D9D9" w:themeFill="background1" w:themeFillShade="D9"/>
          </w:tcPr>
          <w:p w14:paraId="145C770B"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Словенија</w:t>
            </w:r>
          </w:p>
        </w:tc>
        <w:tc>
          <w:tcPr>
            <w:tcW w:w="1118" w:type="dxa"/>
            <w:tcBorders>
              <w:top w:val="single" w:sz="4" w:space="0" w:color="auto"/>
            </w:tcBorders>
            <w:shd w:val="clear" w:color="auto" w:fill="D9D9D9" w:themeFill="background1" w:themeFillShade="D9"/>
          </w:tcPr>
          <w:p w14:paraId="3A4F9632"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 xml:space="preserve">Индонезија </w:t>
            </w:r>
          </w:p>
        </w:tc>
      </w:tr>
      <w:tr w:rsidR="00B0682F" w:rsidRPr="00682DD5" w14:paraId="6AF35CB8" w14:textId="77777777" w:rsidTr="00203F04">
        <w:tc>
          <w:tcPr>
            <w:tcW w:w="1058" w:type="dxa"/>
          </w:tcPr>
          <w:p w14:paraId="6A87F85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Србија</w:t>
            </w:r>
          </w:p>
        </w:tc>
        <w:tc>
          <w:tcPr>
            <w:tcW w:w="1574" w:type="dxa"/>
          </w:tcPr>
          <w:p w14:paraId="7D4FDEA0" w14:textId="219C8AA4" w:rsidR="00B0682F" w:rsidRPr="00C47BE9" w:rsidRDefault="00B0682F" w:rsidP="00203F04">
            <w:pPr>
              <w:jc w:val="both"/>
              <w:rPr>
                <w:rFonts w:ascii="Times New Roman" w:hAnsi="Times New Roman" w:cs="Times New Roman"/>
                <w:lang w:val="sr-Cyrl-RS"/>
              </w:rPr>
            </w:pPr>
            <w:r w:rsidRPr="00682DD5">
              <w:rPr>
                <w:rFonts w:ascii="Times New Roman" w:hAnsi="Times New Roman" w:cs="Times New Roman"/>
              </w:rPr>
              <w:t>4</w:t>
            </w:r>
            <w:r w:rsidR="00C47BE9">
              <w:rPr>
                <w:rFonts w:ascii="Times New Roman" w:hAnsi="Times New Roman" w:cs="Times New Roman"/>
                <w:lang w:val="sr-Cyrl-RS"/>
              </w:rPr>
              <w:t>1</w:t>
            </w:r>
          </w:p>
        </w:tc>
        <w:tc>
          <w:tcPr>
            <w:tcW w:w="908" w:type="dxa"/>
          </w:tcPr>
          <w:p w14:paraId="7C1C8DF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990" w:type="dxa"/>
          </w:tcPr>
          <w:p w14:paraId="6E7F4805" w14:textId="77777777" w:rsidR="00B0682F" w:rsidRPr="00682DD5" w:rsidRDefault="00B0682F" w:rsidP="00203F04">
            <w:pPr>
              <w:jc w:val="both"/>
              <w:rPr>
                <w:rFonts w:ascii="Times New Roman" w:hAnsi="Times New Roman" w:cs="Times New Roman"/>
                <w:lang w:val="sr-Cyrl-RS"/>
              </w:rPr>
            </w:pPr>
          </w:p>
        </w:tc>
        <w:tc>
          <w:tcPr>
            <w:tcW w:w="870" w:type="dxa"/>
          </w:tcPr>
          <w:p w14:paraId="23FADB6F" w14:textId="6C416C01" w:rsidR="00B0682F" w:rsidRPr="00682DD5" w:rsidRDefault="00C47BE9" w:rsidP="00203F04">
            <w:pPr>
              <w:jc w:val="both"/>
              <w:rPr>
                <w:rFonts w:ascii="Times New Roman" w:hAnsi="Times New Roman" w:cs="Times New Roman"/>
                <w:lang w:val="sr-Cyrl-RS"/>
              </w:rPr>
            </w:pPr>
            <w:r>
              <w:rPr>
                <w:rFonts w:ascii="Times New Roman" w:hAnsi="Times New Roman" w:cs="Times New Roman"/>
                <w:lang w:val="sr-Cyrl-RS"/>
              </w:rPr>
              <w:t>4</w:t>
            </w:r>
          </w:p>
        </w:tc>
        <w:tc>
          <w:tcPr>
            <w:tcW w:w="1003" w:type="dxa"/>
          </w:tcPr>
          <w:p w14:paraId="69C0EF4A" w14:textId="77777777" w:rsidR="00B0682F" w:rsidRPr="00682DD5" w:rsidRDefault="00B0682F" w:rsidP="00203F04">
            <w:pPr>
              <w:jc w:val="both"/>
              <w:rPr>
                <w:rFonts w:ascii="Times New Roman" w:hAnsi="Times New Roman" w:cs="Times New Roman"/>
              </w:rPr>
            </w:pPr>
          </w:p>
        </w:tc>
        <w:tc>
          <w:tcPr>
            <w:tcW w:w="904" w:type="dxa"/>
          </w:tcPr>
          <w:p w14:paraId="29A8CC0A" w14:textId="77777777" w:rsidR="00B0682F" w:rsidRPr="00682DD5" w:rsidRDefault="00B0682F" w:rsidP="00203F04">
            <w:pPr>
              <w:jc w:val="both"/>
              <w:rPr>
                <w:rFonts w:ascii="Times New Roman" w:hAnsi="Times New Roman" w:cs="Times New Roman"/>
                <w:lang w:val="sr-Cyrl-RS"/>
              </w:rPr>
            </w:pPr>
          </w:p>
        </w:tc>
        <w:tc>
          <w:tcPr>
            <w:tcW w:w="1038" w:type="dxa"/>
          </w:tcPr>
          <w:p w14:paraId="4BA87386"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18" w:type="dxa"/>
          </w:tcPr>
          <w:p w14:paraId="1864B7FE" w14:textId="77777777" w:rsidR="00B0682F" w:rsidRPr="00682DD5" w:rsidRDefault="00B0682F" w:rsidP="00203F04">
            <w:pPr>
              <w:jc w:val="both"/>
              <w:rPr>
                <w:rFonts w:ascii="Times New Roman" w:hAnsi="Times New Roman" w:cs="Times New Roman"/>
                <w:lang w:val="sr-Cyrl-RS"/>
              </w:rPr>
            </w:pPr>
          </w:p>
        </w:tc>
      </w:tr>
      <w:tr w:rsidR="00B0682F" w:rsidRPr="00682DD5" w14:paraId="11ED25A4" w14:textId="77777777" w:rsidTr="00203F04">
        <w:tc>
          <w:tcPr>
            <w:tcW w:w="1058" w:type="dxa"/>
          </w:tcPr>
          <w:p w14:paraId="1538E9B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Кина</w:t>
            </w:r>
          </w:p>
        </w:tc>
        <w:tc>
          <w:tcPr>
            <w:tcW w:w="1574" w:type="dxa"/>
          </w:tcPr>
          <w:p w14:paraId="436A060A"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908" w:type="dxa"/>
          </w:tcPr>
          <w:p w14:paraId="55768632" w14:textId="77777777" w:rsidR="00B0682F" w:rsidRPr="00682DD5" w:rsidRDefault="00B0682F" w:rsidP="00203F04">
            <w:pPr>
              <w:jc w:val="both"/>
              <w:rPr>
                <w:rFonts w:ascii="Times New Roman" w:hAnsi="Times New Roman" w:cs="Times New Roman"/>
                <w:lang w:val="sr-Cyrl-RS"/>
              </w:rPr>
            </w:pPr>
          </w:p>
        </w:tc>
        <w:tc>
          <w:tcPr>
            <w:tcW w:w="990" w:type="dxa"/>
          </w:tcPr>
          <w:p w14:paraId="3F0720D4" w14:textId="77777777" w:rsidR="00B0682F" w:rsidRPr="00682DD5" w:rsidRDefault="00B0682F" w:rsidP="00203F04">
            <w:pPr>
              <w:jc w:val="both"/>
              <w:rPr>
                <w:rFonts w:ascii="Times New Roman" w:hAnsi="Times New Roman" w:cs="Times New Roman"/>
                <w:lang w:val="sr-Cyrl-RS"/>
              </w:rPr>
            </w:pPr>
          </w:p>
        </w:tc>
        <w:tc>
          <w:tcPr>
            <w:tcW w:w="870" w:type="dxa"/>
          </w:tcPr>
          <w:p w14:paraId="0F8337BD" w14:textId="77777777" w:rsidR="00B0682F" w:rsidRPr="00682DD5" w:rsidRDefault="00B0682F" w:rsidP="00203F04">
            <w:pPr>
              <w:jc w:val="both"/>
              <w:rPr>
                <w:rFonts w:ascii="Times New Roman" w:hAnsi="Times New Roman" w:cs="Times New Roman"/>
                <w:lang w:val="sr-Cyrl-RS"/>
              </w:rPr>
            </w:pPr>
          </w:p>
        </w:tc>
        <w:tc>
          <w:tcPr>
            <w:tcW w:w="1003" w:type="dxa"/>
          </w:tcPr>
          <w:p w14:paraId="37FE1584" w14:textId="77777777" w:rsidR="00B0682F" w:rsidRPr="00682DD5" w:rsidRDefault="00B0682F" w:rsidP="00203F04">
            <w:pPr>
              <w:jc w:val="both"/>
              <w:rPr>
                <w:rFonts w:ascii="Times New Roman" w:hAnsi="Times New Roman" w:cs="Times New Roman"/>
                <w:lang w:val="sr-Cyrl-RS"/>
              </w:rPr>
            </w:pPr>
          </w:p>
        </w:tc>
        <w:tc>
          <w:tcPr>
            <w:tcW w:w="904" w:type="dxa"/>
          </w:tcPr>
          <w:p w14:paraId="298C4A36" w14:textId="77777777" w:rsidR="00B0682F" w:rsidRPr="00682DD5" w:rsidRDefault="00B0682F" w:rsidP="00203F04">
            <w:pPr>
              <w:jc w:val="both"/>
              <w:rPr>
                <w:rFonts w:ascii="Times New Roman" w:hAnsi="Times New Roman" w:cs="Times New Roman"/>
                <w:lang w:val="sr-Cyrl-RS"/>
              </w:rPr>
            </w:pPr>
          </w:p>
        </w:tc>
        <w:tc>
          <w:tcPr>
            <w:tcW w:w="1038" w:type="dxa"/>
          </w:tcPr>
          <w:p w14:paraId="0607CA9E" w14:textId="77777777" w:rsidR="00B0682F" w:rsidRPr="00682DD5" w:rsidRDefault="00B0682F" w:rsidP="00203F04">
            <w:pPr>
              <w:jc w:val="both"/>
              <w:rPr>
                <w:rFonts w:ascii="Times New Roman" w:hAnsi="Times New Roman" w:cs="Times New Roman"/>
                <w:lang w:val="sr-Cyrl-RS"/>
              </w:rPr>
            </w:pPr>
          </w:p>
        </w:tc>
        <w:tc>
          <w:tcPr>
            <w:tcW w:w="1118" w:type="dxa"/>
          </w:tcPr>
          <w:p w14:paraId="73F4D06F" w14:textId="77777777" w:rsidR="00B0682F" w:rsidRPr="00682DD5" w:rsidRDefault="00B0682F" w:rsidP="00203F04">
            <w:pPr>
              <w:jc w:val="both"/>
              <w:rPr>
                <w:rFonts w:ascii="Times New Roman" w:hAnsi="Times New Roman" w:cs="Times New Roman"/>
                <w:lang w:val="sr-Cyrl-RS"/>
              </w:rPr>
            </w:pPr>
          </w:p>
        </w:tc>
      </w:tr>
      <w:tr w:rsidR="00B0682F" w:rsidRPr="00682DD5" w14:paraId="330ADFDE" w14:textId="77777777" w:rsidTr="00203F04">
        <w:tc>
          <w:tcPr>
            <w:tcW w:w="1058" w:type="dxa"/>
          </w:tcPr>
          <w:p w14:paraId="51C9CD0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Бангладеш</w:t>
            </w:r>
          </w:p>
        </w:tc>
        <w:tc>
          <w:tcPr>
            <w:tcW w:w="1574" w:type="dxa"/>
          </w:tcPr>
          <w:p w14:paraId="45CB9E8C" w14:textId="6EA87137" w:rsidR="00B0682F" w:rsidRPr="00682DD5" w:rsidRDefault="00C47BE9" w:rsidP="00203F04">
            <w:pPr>
              <w:jc w:val="both"/>
              <w:rPr>
                <w:rFonts w:ascii="Times New Roman" w:hAnsi="Times New Roman" w:cs="Times New Roman"/>
                <w:lang w:val="sr-Cyrl-RS"/>
              </w:rPr>
            </w:pPr>
            <w:r>
              <w:rPr>
                <w:rFonts w:ascii="Times New Roman" w:hAnsi="Times New Roman" w:cs="Times New Roman"/>
                <w:lang w:val="sr-Cyrl-RS"/>
              </w:rPr>
              <w:t>2</w:t>
            </w:r>
          </w:p>
        </w:tc>
        <w:tc>
          <w:tcPr>
            <w:tcW w:w="908" w:type="dxa"/>
          </w:tcPr>
          <w:p w14:paraId="2F8E3741" w14:textId="77777777" w:rsidR="00B0682F" w:rsidRPr="00682DD5" w:rsidRDefault="00B0682F" w:rsidP="00203F04">
            <w:pPr>
              <w:jc w:val="both"/>
              <w:rPr>
                <w:rFonts w:ascii="Times New Roman" w:hAnsi="Times New Roman" w:cs="Times New Roman"/>
                <w:lang w:val="sr-Cyrl-RS"/>
              </w:rPr>
            </w:pPr>
          </w:p>
        </w:tc>
        <w:tc>
          <w:tcPr>
            <w:tcW w:w="990" w:type="dxa"/>
          </w:tcPr>
          <w:p w14:paraId="7DEA7CA5" w14:textId="77777777" w:rsidR="00B0682F" w:rsidRPr="00682DD5" w:rsidRDefault="00B0682F" w:rsidP="00203F04">
            <w:pPr>
              <w:jc w:val="both"/>
              <w:rPr>
                <w:rFonts w:ascii="Times New Roman" w:hAnsi="Times New Roman" w:cs="Times New Roman"/>
                <w:lang w:val="sr-Cyrl-RS"/>
              </w:rPr>
            </w:pPr>
          </w:p>
        </w:tc>
        <w:tc>
          <w:tcPr>
            <w:tcW w:w="870" w:type="dxa"/>
          </w:tcPr>
          <w:p w14:paraId="27BCC373" w14:textId="77777777" w:rsidR="00B0682F" w:rsidRPr="00682DD5" w:rsidRDefault="00B0682F" w:rsidP="00203F04">
            <w:pPr>
              <w:jc w:val="both"/>
              <w:rPr>
                <w:rFonts w:ascii="Times New Roman" w:hAnsi="Times New Roman" w:cs="Times New Roman"/>
                <w:lang w:val="sr-Cyrl-RS"/>
              </w:rPr>
            </w:pPr>
          </w:p>
        </w:tc>
        <w:tc>
          <w:tcPr>
            <w:tcW w:w="1003" w:type="dxa"/>
          </w:tcPr>
          <w:p w14:paraId="0FA2CFD9" w14:textId="77777777" w:rsidR="00B0682F" w:rsidRPr="00682DD5" w:rsidRDefault="00B0682F" w:rsidP="00203F04">
            <w:pPr>
              <w:jc w:val="both"/>
              <w:rPr>
                <w:rFonts w:ascii="Times New Roman" w:hAnsi="Times New Roman" w:cs="Times New Roman"/>
                <w:lang w:val="sr-Cyrl-RS"/>
              </w:rPr>
            </w:pPr>
          </w:p>
        </w:tc>
        <w:tc>
          <w:tcPr>
            <w:tcW w:w="904" w:type="dxa"/>
          </w:tcPr>
          <w:p w14:paraId="740C6CBB" w14:textId="77777777" w:rsidR="00B0682F" w:rsidRPr="00682DD5" w:rsidRDefault="00B0682F" w:rsidP="00203F04">
            <w:pPr>
              <w:jc w:val="both"/>
              <w:rPr>
                <w:rFonts w:ascii="Times New Roman" w:hAnsi="Times New Roman" w:cs="Times New Roman"/>
                <w:lang w:val="sr-Cyrl-RS"/>
              </w:rPr>
            </w:pPr>
          </w:p>
        </w:tc>
        <w:tc>
          <w:tcPr>
            <w:tcW w:w="1038" w:type="dxa"/>
          </w:tcPr>
          <w:p w14:paraId="1BB424EB" w14:textId="77777777" w:rsidR="00B0682F" w:rsidRPr="00682DD5" w:rsidRDefault="00B0682F" w:rsidP="00203F04">
            <w:pPr>
              <w:jc w:val="both"/>
              <w:rPr>
                <w:rFonts w:ascii="Times New Roman" w:hAnsi="Times New Roman" w:cs="Times New Roman"/>
                <w:lang w:val="sr-Cyrl-RS"/>
              </w:rPr>
            </w:pPr>
          </w:p>
        </w:tc>
        <w:tc>
          <w:tcPr>
            <w:tcW w:w="1118" w:type="dxa"/>
          </w:tcPr>
          <w:p w14:paraId="68F8FCE6" w14:textId="77777777" w:rsidR="00B0682F" w:rsidRPr="00682DD5" w:rsidRDefault="00B0682F" w:rsidP="00203F04">
            <w:pPr>
              <w:jc w:val="both"/>
              <w:rPr>
                <w:rFonts w:ascii="Times New Roman" w:hAnsi="Times New Roman" w:cs="Times New Roman"/>
                <w:lang w:val="sr-Cyrl-RS"/>
              </w:rPr>
            </w:pPr>
          </w:p>
        </w:tc>
      </w:tr>
      <w:tr w:rsidR="00B0682F" w:rsidRPr="00682DD5" w14:paraId="50D57177" w14:textId="77777777" w:rsidTr="00203F04">
        <w:tc>
          <w:tcPr>
            <w:tcW w:w="1058" w:type="dxa"/>
          </w:tcPr>
          <w:p w14:paraId="433B191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Пакистан</w:t>
            </w:r>
          </w:p>
        </w:tc>
        <w:tc>
          <w:tcPr>
            <w:tcW w:w="1574" w:type="dxa"/>
          </w:tcPr>
          <w:p w14:paraId="4D3E9891" w14:textId="77777777" w:rsidR="00B0682F" w:rsidRPr="00682DD5" w:rsidRDefault="00B0682F" w:rsidP="00203F04">
            <w:pPr>
              <w:jc w:val="both"/>
              <w:rPr>
                <w:rFonts w:ascii="Times New Roman" w:hAnsi="Times New Roman" w:cs="Times New Roman"/>
                <w:lang w:val="sr-Cyrl-RS"/>
              </w:rPr>
            </w:pPr>
          </w:p>
        </w:tc>
        <w:tc>
          <w:tcPr>
            <w:tcW w:w="908" w:type="dxa"/>
          </w:tcPr>
          <w:p w14:paraId="756FCD43" w14:textId="77777777" w:rsidR="00B0682F" w:rsidRPr="00682DD5" w:rsidRDefault="00B0682F" w:rsidP="00203F04">
            <w:pPr>
              <w:jc w:val="both"/>
              <w:rPr>
                <w:rFonts w:ascii="Times New Roman" w:hAnsi="Times New Roman" w:cs="Times New Roman"/>
                <w:lang w:val="sr-Cyrl-RS"/>
              </w:rPr>
            </w:pPr>
          </w:p>
        </w:tc>
        <w:tc>
          <w:tcPr>
            <w:tcW w:w="990" w:type="dxa"/>
          </w:tcPr>
          <w:p w14:paraId="5D227455"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870" w:type="dxa"/>
          </w:tcPr>
          <w:p w14:paraId="0DD5B76D" w14:textId="77777777" w:rsidR="00B0682F" w:rsidRPr="00682DD5" w:rsidRDefault="00B0682F" w:rsidP="00203F04">
            <w:pPr>
              <w:jc w:val="both"/>
              <w:rPr>
                <w:rFonts w:ascii="Times New Roman" w:hAnsi="Times New Roman" w:cs="Times New Roman"/>
                <w:lang w:val="sr-Cyrl-RS"/>
              </w:rPr>
            </w:pPr>
          </w:p>
        </w:tc>
        <w:tc>
          <w:tcPr>
            <w:tcW w:w="1003" w:type="dxa"/>
          </w:tcPr>
          <w:p w14:paraId="5AEA7C34" w14:textId="77777777" w:rsidR="00B0682F" w:rsidRPr="00682DD5" w:rsidRDefault="00B0682F" w:rsidP="00203F04">
            <w:pPr>
              <w:jc w:val="both"/>
              <w:rPr>
                <w:rFonts w:ascii="Times New Roman" w:hAnsi="Times New Roman" w:cs="Times New Roman"/>
                <w:lang w:val="sr-Cyrl-RS"/>
              </w:rPr>
            </w:pPr>
          </w:p>
        </w:tc>
        <w:tc>
          <w:tcPr>
            <w:tcW w:w="904" w:type="dxa"/>
          </w:tcPr>
          <w:p w14:paraId="70ABCC27" w14:textId="77777777" w:rsidR="00B0682F" w:rsidRPr="00682DD5" w:rsidRDefault="00B0682F" w:rsidP="00203F04">
            <w:pPr>
              <w:jc w:val="both"/>
              <w:rPr>
                <w:rFonts w:ascii="Times New Roman" w:hAnsi="Times New Roman" w:cs="Times New Roman"/>
                <w:lang w:val="sr-Cyrl-RS"/>
              </w:rPr>
            </w:pPr>
          </w:p>
        </w:tc>
        <w:tc>
          <w:tcPr>
            <w:tcW w:w="1038" w:type="dxa"/>
          </w:tcPr>
          <w:p w14:paraId="09C3D847" w14:textId="77777777" w:rsidR="00B0682F" w:rsidRPr="00682DD5" w:rsidRDefault="00B0682F" w:rsidP="00203F04">
            <w:pPr>
              <w:jc w:val="both"/>
              <w:rPr>
                <w:rFonts w:ascii="Times New Roman" w:hAnsi="Times New Roman" w:cs="Times New Roman"/>
                <w:lang w:val="sr-Cyrl-RS"/>
              </w:rPr>
            </w:pPr>
          </w:p>
        </w:tc>
        <w:tc>
          <w:tcPr>
            <w:tcW w:w="1118" w:type="dxa"/>
          </w:tcPr>
          <w:p w14:paraId="394CC2AE" w14:textId="77777777" w:rsidR="00B0682F" w:rsidRPr="00682DD5" w:rsidRDefault="00B0682F" w:rsidP="00203F04">
            <w:pPr>
              <w:jc w:val="both"/>
              <w:rPr>
                <w:rFonts w:ascii="Times New Roman" w:hAnsi="Times New Roman" w:cs="Times New Roman"/>
                <w:lang w:val="sr-Cyrl-RS"/>
              </w:rPr>
            </w:pPr>
          </w:p>
        </w:tc>
      </w:tr>
      <w:tr w:rsidR="00B0682F" w:rsidRPr="00682DD5" w14:paraId="6961BFE8" w14:textId="77777777" w:rsidTr="00203F04">
        <w:tc>
          <w:tcPr>
            <w:tcW w:w="1058" w:type="dxa"/>
          </w:tcPr>
          <w:p w14:paraId="276EBD6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Филипини</w:t>
            </w:r>
          </w:p>
        </w:tc>
        <w:tc>
          <w:tcPr>
            <w:tcW w:w="1574" w:type="dxa"/>
          </w:tcPr>
          <w:p w14:paraId="5E658DE2"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3</w:t>
            </w:r>
          </w:p>
        </w:tc>
        <w:tc>
          <w:tcPr>
            <w:tcW w:w="908" w:type="dxa"/>
          </w:tcPr>
          <w:p w14:paraId="7900F309" w14:textId="77777777" w:rsidR="00B0682F" w:rsidRPr="00682DD5" w:rsidRDefault="00B0682F" w:rsidP="00203F04">
            <w:pPr>
              <w:jc w:val="both"/>
              <w:rPr>
                <w:rFonts w:ascii="Times New Roman" w:hAnsi="Times New Roman" w:cs="Times New Roman"/>
                <w:lang w:val="sr-Cyrl-RS"/>
              </w:rPr>
            </w:pPr>
          </w:p>
        </w:tc>
        <w:tc>
          <w:tcPr>
            <w:tcW w:w="990" w:type="dxa"/>
          </w:tcPr>
          <w:p w14:paraId="34789B9A" w14:textId="77777777" w:rsidR="00B0682F" w:rsidRPr="00682DD5" w:rsidRDefault="00B0682F" w:rsidP="00203F04">
            <w:pPr>
              <w:jc w:val="both"/>
              <w:rPr>
                <w:rFonts w:ascii="Times New Roman" w:hAnsi="Times New Roman" w:cs="Times New Roman"/>
                <w:lang w:val="sr-Cyrl-RS"/>
              </w:rPr>
            </w:pPr>
          </w:p>
        </w:tc>
        <w:tc>
          <w:tcPr>
            <w:tcW w:w="870" w:type="dxa"/>
          </w:tcPr>
          <w:p w14:paraId="11F63C30" w14:textId="77777777" w:rsidR="00B0682F" w:rsidRPr="00682DD5" w:rsidRDefault="00B0682F" w:rsidP="00203F04">
            <w:pPr>
              <w:jc w:val="both"/>
              <w:rPr>
                <w:rFonts w:ascii="Times New Roman" w:hAnsi="Times New Roman" w:cs="Times New Roman"/>
                <w:lang w:val="sr-Cyrl-RS"/>
              </w:rPr>
            </w:pPr>
          </w:p>
        </w:tc>
        <w:tc>
          <w:tcPr>
            <w:tcW w:w="1003" w:type="dxa"/>
          </w:tcPr>
          <w:p w14:paraId="2E6FBDBA"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4" w:type="dxa"/>
          </w:tcPr>
          <w:p w14:paraId="0FCE5C91" w14:textId="77777777" w:rsidR="00B0682F" w:rsidRPr="00682DD5" w:rsidRDefault="00B0682F" w:rsidP="00203F04">
            <w:pPr>
              <w:jc w:val="both"/>
              <w:rPr>
                <w:rFonts w:ascii="Times New Roman" w:hAnsi="Times New Roman" w:cs="Times New Roman"/>
                <w:lang w:val="sr-Cyrl-RS"/>
              </w:rPr>
            </w:pPr>
          </w:p>
        </w:tc>
        <w:tc>
          <w:tcPr>
            <w:tcW w:w="1038" w:type="dxa"/>
          </w:tcPr>
          <w:p w14:paraId="7AC1F1E7" w14:textId="77777777" w:rsidR="00B0682F" w:rsidRPr="00682DD5" w:rsidRDefault="00B0682F" w:rsidP="00203F04">
            <w:pPr>
              <w:jc w:val="both"/>
              <w:rPr>
                <w:rFonts w:ascii="Times New Roman" w:hAnsi="Times New Roman" w:cs="Times New Roman"/>
                <w:lang w:val="sr-Cyrl-RS"/>
              </w:rPr>
            </w:pPr>
          </w:p>
        </w:tc>
        <w:tc>
          <w:tcPr>
            <w:tcW w:w="1118" w:type="dxa"/>
          </w:tcPr>
          <w:p w14:paraId="7D6A12D7" w14:textId="77777777" w:rsidR="00B0682F" w:rsidRPr="00682DD5" w:rsidRDefault="00B0682F" w:rsidP="00203F04">
            <w:pPr>
              <w:jc w:val="both"/>
              <w:rPr>
                <w:rFonts w:ascii="Times New Roman" w:hAnsi="Times New Roman" w:cs="Times New Roman"/>
                <w:lang w:val="sr-Cyrl-RS"/>
              </w:rPr>
            </w:pPr>
          </w:p>
        </w:tc>
      </w:tr>
      <w:tr w:rsidR="00B0682F" w:rsidRPr="00682DD5" w14:paraId="719A66AB" w14:textId="77777777" w:rsidTr="00203F04">
        <w:tc>
          <w:tcPr>
            <w:tcW w:w="1058" w:type="dxa"/>
          </w:tcPr>
          <w:p w14:paraId="660C2695"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Кенија</w:t>
            </w:r>
          </w:p>
        </w:tc>
        <w:tc>
          <w:tcPr>
            <w:tcW w:w="1574" w:type="dxa"/>
          </w:tcPr>
          <w:p w14:paraId="7B311344"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2</w:t>
            </w:r>
          </w:p>
        </w:tc>
        <w:tc>
          <w:tcPr>
            <w:tcW w:w="908" w:type="dxa"/>
          </w:tcPr>
          <w:p w14:paraId="24BD228C" w14:textId="77777777" w:rsidR="00B0682F" w:rsidRPr="00682DD5" w:rsidRDefault="00B0682F" w:rsidP="00203F04">
            <w:pPr>
              <w:jc w:val="both"/>
              <w:rPr>
                <w:rFonts w:ascii="Times New Roman" w:hAnsi="Times New Roman" w:cs="Times New Roman"/>
                <w:lang w:val="sr-Cyrl-RS"/>
              </w:rPr>
            </w:pPr>
          </w:p>
        </w:tc>
        <w:tc>
          <w:tcPr>
            <w:tcW w:w="990" w:type="dxa"/>
          </w:tcPr>
          <w:p w14:paraId="06E31EAB" w14:textId="77777777" w:rsidR="00B0682F" w:rsidRPr="00682DD5" w:rsidRDefault="00B0682F" w:rsidP="00203F04">
            <w:pPr>
              <w:jc w:val="both"/>
              <w:rPr>
                <w:rFonts w:ascii="Times New Roman" w:hAnsi="Times New Roman" w:cs="Times New Roman"/>
                <w:lang w:val="sr-Cyrl-RS"/>
              </w:rPr>
            </w:pPr>
          </w:p>
        </w:tc>
        <w:tc>
          <w:tcPr>
            <w:tcW w:w="870" w:type="dxa"/>
          </w:tcPr>
          <w:p w14:paraId="521C3660" w14:textId="77777777" w:rsidR="00B0682F" w:rsidRPr="00682DD5" w:rsidRDefault="00B0682F" w:rsidP="00203F04">
            <w:pPr>
              <w:jc w:val="both"/>
              <w:rPr>
                <w:rFonts w:ascii="Times New Roman" w:hAnsi="Times New Roman" w:cs="Times New Roman"/>
                <w:lang w:val="sr-Cyrl-RS"/>
              </w:rPr>
            </w:pPr>
          </w:p>
        </w:tc>
        <w:tc>
          <w:tcPr>
            <w:tcW w:w="1003" w:type="dxa"/>
          </w:tcPr>
          <w:p w14:paraId="1F5ED9D1" w14:textId="77777777" w:rsidR="00B0682F" w:rsidRPr="00682DD5" w:rsidRDefault="00B0682F" w:rsidP="00203F04">
            <w:pPr>
              <w:jc w:val="both"/>
              <w:rPr>
                <w:rFonts w:ascii="Times New Roman" w:hAnsi="Times New Roman" w:cs="Times New Roman"/>
                <w:lang w:val="sr-Cyrl-RS"/>
              </w:rPr>
            </w:pPr>
          </w:p>
        </w:tc>
        <w:tc>
          <w:tcPr>
            <w:tcW w:w="904" w:type="dxa"/>
          </w:tcPr>
          <w:p w14:paraId="14D6F1B5" w14:textId="77777777" w:rsidR="00B0682F" w:rsidRPr="00682DD5" w:rsidRDefault="00B0682F" w:rsidP="00203F04">
            <w:pPr>
              <w:jc w:val="both"/>
              <w:rPr>
                <w:rFonts w:ascii="Times New Roman" w:hAnsi="Times New Roman" w:cs="Times New Roman"/>
                <w:lang w:val="sr-Cyrl-RS"/>
              </w:rPr>
            </w:pPr>
          </w:p>
        </w:tc>
        <w:tc>
          <w:tcPr>
            <w:tcW w:w="1038" w:type="dxa"/>
          </w:tcPr>
          <w:p w14:paraId="15036ADF" w14:textId="77777777" w:rsidR="00B0682F" w:rsidRPr="00682DD5" w:rsidRDefault="00B0682F" w:rsidP="00203F04">
            <w:pPr>
              <w:jc w:val="both"/>
              <w:rPr>
                <w:rFonts w:ascii="Times New Roman" w:hAnsi="Times New Roman" w:cs="Times New Roman"/>
                <w:lang w:val="sr-Cyrl-RS"/>
              </w:rPr>
            </w:pPr>
          </w:p>
        </w:tc>
        <w:tc>
          <w:tcPr>
            <w:tcW w:w="1118" w:type="dxa"/>
          </w:tcPr>
          <w:p w14:paraId="3F27B6BE" w14:textId="77777777" w:rsidR="00B0682F" w:rsidRPr="00682DD5" w:rsidRDefault="00B0682F" w:rsidP="00203F04">
            <w:pPr>
              <w:jc w:val="both"/>
              <w:rPr>
                <w:rFonts w:ascii="Times New Roman" w:hAnsi="Times New Roman" w:cs="Times New Roman"/>
                <w:lang w:val="sr-Cyrl-RS"/>
              </w:rPr>
            </w:pPr>
          </w:p>
        </w:tc>
      </w:tr>
      <w:tr w:rsidR="00B0682F" w:rsidRPr="00682DD5" w14:paraId="5FF15F8C" w14:textId="77777777" w:rsidTr="00203F04">
        <w:tc>
          <w:tcPr>
            <w:tcW w:w="1058" w:type="dxa"/>
          </w:tcPr>
          <w:p w14:paraId="4B61B18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Зимбабве</w:t>
            </w:r>
          </w:p>
        </w:tc>
        <w:tc>
          <w:tcPr>
            <w:tcW w:w="1574" w:type="dxa"/>
          </w:tcPr>
          <w:p w14:paraId="7DE51269"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8</w:t>
            </w:r>
          </w:p>
        </w:tc>
        <w:tc>
          <w:tcPr>
            <w:tcW w:w="908" w:type="dxa"/>
          </w:tcPr>
          <w:p w14:paraId="58003C15" w14:textId="77777777" w:rsidR="00B0682F" w:rsidRPr="00682DD5" w:rsidRDefault="00B0682F" w:rsidP="00203F04">
            <w:pPr>
              <w:jc w:val="both"/>
              <w:rPr>
                <w:rFonts w:ascii="Times New Roman" w:hAnsi="Times New Roman" w:cs="Times New Roman"/>
                <w:lang w:val="sr-Cyrl-RS"/>
              </w:rPr>
            </w:pPr>
          </w:p>
        </w:tc>
        <w:tc>
          <w:tcPr>
            <w:tcW w:w="990" w:type="dxa"/>
          </w:tcPr>
          <w:p w14:paraId="1C0DC7E0" w14:textId="77777777" w:rsidR="00B0682F" w:rsidRPr="00682DD5" w:rsidRDefault="00B0682F" w:rsidP="00203F04">
            <w:pPr>
              <w:jc w:val="both"/>
              <w:rPr>
                <w:rFonts w:ascii="Times New Roman" w:hAnsi="Times New Roman" w:cs="Times New Roman"/>
                <w:lang w:val="sr-Cyrl-RS"/>
              </w:rPr>
            </w:pPr>
          </w:p>
        </w:tc>
        <w:tc>
          <w:tcPr>
            <w:tcW w:w="870" w:type="dxa"/>
          </w:tcPr>
          <w:p w14:paraId="57B99279" w14:textId="77777777" w:rsidR="00B0682F" w:rsidRPr="00682DD5" w:rsidRDefault="00B0682F" w:rsidP="00203F04">
            <w:pPr>
              <w:jc w:val="both"/>
              <w:rPr>
                <w:rFonts w:ascii="Times New Roman" w:hAnsi="Times New Roman" w:cs="Times New Roman"/>
                <w:lang w:val="sr-Cyrl-RS"/>
              </w:rPr>
            </w:pPr>
          </w:p>
        </w:tc>
        <w:tc>
          <w:tcPr>
            <w:tcW w:w="1003" w:type="dxa"/>
          </w:tcPr>
          <w:p w14:paraId="05350B58" w14:textId="77777777" w:rsidR="00B0682F" w:rsidRPr="00682DD5" w:rsidRDefault="00B0682F" w:rsidP="00203F04">
            <w:pPr>
              <w:jc w:val="both"/>
              <w:rPr>
                <w:rFonts w:ascii="Times New Roman" w:hAnsi="Times New Roman" w:cs="Times New Roman"/>
                <w:lang w:val="sr-Cyrl-RS"/>
              </w:rPr>
            </w:pPr>
          </w:p>
        </w:tc>
        <w:tc>
          <w:tcPr>
            <w:tcW w:w="904" w:type="dxa"/>
          </w:tcPr>
          <w:p w14:paraId="5F00EB36" w14:textId="77777777" w:rsidR="00B0682F" w:rsidRPr="00682DD5" w:rsidRDefault="00B0682F" w:rsidP="00203F04">
            <w:pPr>
              <w:jc w:val="both"/>
              <w:rPr>
                <w:rFonts w:ascii="Times New Roman" w:hAnsi="Times New Roman" w:cs="Times New Roman"/>
                <w:lang w:val="sr-Cyrl-RS"/>
              </w:rPr>
            </w:pPr>
          </w:p>
        </w:tc>
        <w:tc>
          <w:tcPr>
            <w:tcW w:w="1038" w:type="dxa"/>
          </w:tcPr>
          <w:p w14:paraId="414C51F4" w14:textId="77777777" w:rsidR="00B0682F" w:rsidRPr="00682DD5" w:rsidRDefault="00B0682F" w:rsidP="00203F04">
            <w:pPr>
              <w:jc w:val="both"/>
              <w:rPr>
                <w:rFonts w:ascii="Times New Roman" w:hAnsi="Times New Roman" w:cs="Times New Roman"/>
                <w:lang w:val="sr-Cyrl-RS"/>
              </w:rPr>
            </w:pPr>
          </w:p>
        </w:tc>
        <w:tc>
          <w:tcPr>
            <w:tcW w:w="1118" w:type="dxa"/>
          </w:tcPr>
          <w:p w14:paraId="27F0E797" w14:textId="77777777" w:rsidR="00B0682F" w:rsidRPr="00682DD5" w:rsidRDefault="00B0682F" w:rsidP="00203F04">
            <w:pPr>
              <w:jc w:val="both"/>
              <w:rPr>
                <w:rFonts w:ascii="Times New Roman" w:hAnsi="Times New Roman" w:cs="Times New Roman"/>
                <w:lang w:val="sr-Cyrl-RS"/>
              </w:rPr>
            </w:pPr>
          </w:p>
        </w:tc>
      </w:tr>
      <w:tr w:rsidR="00B0682F" w:rsidRPr="00682DD5" w14:paraId="47F8481F" w14:textId="77777777" w:rsidTr="00203F04">
        <w:tc>
          <w:tcPr>
            <w:tcW w:w="1058" w:type="dxa"/>
          </w:tcPr>
          <w:p w14:paraId="49EB79F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Белорусија</w:t>
            </w:r>
          </w:p>
        </w:tc>
        <w:tc>
          <w:tcPr>
            <w:tcW w:w="1574" w:type="dxa"/>
          </w:tcPr>
          <w:p w14:paraId="69B1E498"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8" w:type="dxa"/>
          </w:tcPr>
          <w:p w14:paraId="689B9773" w14:textId="77777777" w:rsidR="00B0682F" w:rsidRPr="00682DD5" w:rsidRDefault="00B0682F" w:rsidP="00203F04">
            <w:pPr>
              <w:jc w:val="both"/>
              <w:rPr>
                <w:rFonts w:ascii="Times New Roman" w:hAnsi="Times New Roman" w:cs="Times New Roman"/>
                <w:lang w:val="sr-Cyrl-RS"/>
              </w:rPr>
            </w:pPr>
          </w:p>
        </w:tc>
        <w:tc>
          <w:tcPr>
            <w:tcW w:w="990" w:type="dxa"/>
          </w:tcPr>
          <w:p w14:paraId="340DF6C3" w14:textId="77777777" w:rsidR="00B0682F" w:rsidRPr="00682DD5" w:rsidRDefault="00B0682F" w:rsidP="00203F04">
            <w:pPr>
              <w:jc w:val="both"/>
              <w:rPr>
                <w:rFonts w:ascii="Times New Roman" w:hAnsi="Times New Roman" w:cs="Times New Roman"/>
                <w:lang w:val="sr-Cyrl-RS"/>
              </w:rPr>
            </w:pPr>
          </w:p>
        </w:tc>
        <w:tc>
          <w:tcPr>
            <w:tcW w:w="870" w:type="dxa"/>
          </w:tcPr>
          <w:p w14:paraId="16C06478" w14:textId="77777777" w:rsidR="00B0682F" w:rsidRPr="00682DD5" w:rsidRDefault="00B0682F" w:rsidP="00203F04">
            <w:pPr>
              <w:jc w:val="both"/>
              <w:rPr>
                <w:rFonts w:ascii="Times New Roman" w:hAnsi="Times New Roman" w:cs="Times New Roman"/>
                <w:lang w:val="sr-Cyrl-RS"/>
              </w:rPr>
            </w:pPr>
          </w:p>
        </w:tc>
        <w:tc>
          <w:tcPr>
            <w:tcW w:w="1003" w:type="dxa"/>
          </w:tcPr>
          <w:p w14:paraId="6DDB09F6" w14:textId="77777777" w:rsidR="00B0682F" w:rsidRPr="00682DD5" w:rsidRDefault="00B0682F" w:rsidP="00203F04">
            <w:pPr>
              <w:jc w:val="both"/>
              <w:rPr>
                <w:rFonts w:ascii="Times New Roman" w:hAnsi="Times New Roman" w:cs="Times New Roman"/>
                <w:lang w:val="sr-Cyrl-RS"/>
              </w:rPr>
            </w:pPr>
          </w:p>
        </w:tc>
        <w:tc>
          <w:tcPr>
            <w:tcW w:w="904" w:type="dxa"/>
          </w:tcPr>
          <w:p w14:paraId="071A0F51" w14:textId="77777777" w:rsidR="00B0682F" w:rsidRPr="00682DD5" w:rsidRDefault="00B0682F" w:rsidP="00203F04">
            <w:pPr>
              <w:jc w:val="both"/>
              <w:rPr>
                <w:rFonts w:ascii="Times New Roman" w:hAnsi="Times New Roman" w:cs="Times New Roman"/>
                <w:lang w:val="sr-Cyrl-RS"/>
              </w:rPr>
            </w:pPr>
          </w:p>
        </w:tc>
        <w:tc>
          <w:tcPr>
            <w:tcW w:w="1038" w:type="dxa"/>
          </w:tcPr>
          <w:p w14:paraId="0DCA4E1A" w14:textId="77777777" w:rsidR="00B0682F" w:rsidRPr="00682DD5" w:rsidRDefault="00B0682F" w:rsidP="00203F04">
            <w:pPr>
              <w:jc w:val="both"/>
              <w:rPr>
                <w:rFonts w:ascii="Times New Roman" w:hAnsi="Times New Roman" w:cs="Times New Roman"/>
                <w:lang w:val="sr-Cyrl-RS"/>
              </w:rPr>
            </w:pPr>
          </w:p>
        </w:tc>
        <w:tc>
          <w:tcPr>
            <w:tcW w:w="1118" w:type="dxa"/>
          </w:tcPr>
          <w:p w14:paraId="2522ED59" w14:textId="77777777" w:rsidR="00B0682F" w:rsidRPr="00682DD5" w:rsidRDefault="00B0682F" w:rsidP="00203F04">
            <w:pPr>
              <w:jc w:val="both"/>
              <w:rPr>
                <w:rFonts w:ascii="Times New Roman" w:hAnsi="Times New Roman" w:cs="Times New Roman"/>
                <w:lang w:val="sr-Cyrl-RS"/>
              </w:rPr>
            </w:pPr>
          </w:p>
        </w:tc>
      </w:tr>
      <w:tr w:rsidR="00B0682F" w:rsidRPr="00682DD5" w14:paraId="503F33CC" w14:textId="77777777" w:rsidTr="00203F04">
        <w:tc>
          <w:tcPr>
            <w:tcW w:w="1058" w:type="dxa"/>
          </w:tcPr>
          <w:p w14:paraId="1AF3B07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Узбекистан</w:t>
            </w:r>
          </w:p>
        </w:tc>
        <w:tc>
          <w:tcPr>
            <w:tcW w:w="1574" w:type="dxa"/>
          </w:tcPr>
          <w:p w14:paraId="11C5B1F4"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8" w:type="dxa"/>
          </w:tcPr>
          <w:p w14:paraId="6848A69E" w14:textId="77777777" w:rsidR="00B0682F" w:rsidRPr="00682DD5" w:rsidRDefault="00B0682F" w:rsidP="00203F04">
            <w:pPr>
              <w:jc w:val="both"/>
              <w:rPr>
                <w:rFonts w:ascii="Times New Roman" w:hAnsi="Times New Roman" w:cs="Times New Roman"/>
                <w:lang w:val="sr-Cyrl-RS"/>
              </w:rPr>
            </w:pPr>
          </w:p>
        </w:tc>
        <w:tc>
          <w:tcPr>
            <w:tcW w:w="990" w:type="dxa"/>
          </w:tcPr>
          <w:p w14:paraId="462CF874" w14:textId="77777777" w:rsidR="00B0682F" w:rsidRPr="00682DD5" w:rsidRDefault="00B0682F" w:rsidP="00203F04">
            <w:pPr>
              <w:jc w:val="both"/>
              <w:rPr>
                <w:rFonts w:ascii="Times New Roman" w:hAnsi="Times New Roman" w:cs="Times New Roman"/>
                <w:lang w:val="sr-Cyrl-RS"/>
              </w:rPr>
            </w:pPr>
          </w:p>
        </w:tc>
        <w:tc>
          <w:tcPr>
            <w:tcW w:w="870" w:type="dxa"/>
          </w:tcPr>
          <w:p w14:paraId="46445A0C" w14:textId="77777777" w:rsidR="00B0682F" w:rsidRPr="00682DD5" w:rsidRDefault="00B0682F" w:rsidP="00203F04">
            <w:pPr>
              <w:jc w:val="both"/>
              <w:rPr>
                <w:rFonts w:ascii="Times New Roman" w:hAnsi="Times New Roman" w:cs="Times New Roman"/>
                <w:lang w:val="sr-Cyrl-RS"/>
              </w:rPr>
            </w:pPr>
          </w:p>
        </w:tc>
        <w:tc>
          <w:tcPr>
            <w:tcW w:w="1003" w:type="dxa"/>
          </w:tcPr>
          <w:p w14:paraId="473F6B61" w14:textId="77777777" w:rsidR="00B0682F" w:rsidRPr="00682DD5" w:rsidRDefault="00B0682F" w:rsidP="00203F04">
            <w:pPr>
              <w:jc w:val="both"/>
              <w:rPr>
                <w:rFonts w:ascii="Times New Roman" w:hAnsi="Times New Roman" w:cs="Times New Roman"/>
                <w:lang w:val="sr-Cyrl-RS"/>
              </w:rPr>
            </w:pPr>
          </w:p>
        </w:tc>
        <w:tc>
          <w:tcPr>
            <w:tcW w:w="904" w:type="dxa"/>
          </w:tcPr>
          <w:p w14:paraId="67074D17" w14:textId="77777777" w:rsidR="00B0682F" w:rsidRPr="00682DD5" w:rsidRDefault="00B0682F" w:rsidP="00203F04">
            <w:pPr>
              <w:jc w:val="both"/>
              <w:rPr>
                <w:rFonts w:ascii="Times New Roman" w:hAnsi="Times New Roman" w:cs="Times New Roman"/>
                <w:lang w:val="sr-Cyrl-RS"/>
              </w:rPr>
            </w:pPr>
          </w:p>
        </w:tc>
        <w:tc>
          <w:tcPr>
            <w:tcW w:w="1038" w:type="dxa"/>
          </w:tcPr>
          <w:p w14:paraId="1E2557EE" w14:textId="77777777" w:rsidR="00B0682F" w:rsidRPr="00682DD5" w:rsidRDefault="00B0682F" w:rsidP="00203F04">
            <w:pPr>
              <w:jc w:val="both"/>
              <w:rPr>
                <w:rFonts w:ascii="Times New Roman" w:hAnsi="Times New Roman" w:cs="Times New Roman"/>
                <w:lang w:val="sr-Cyrl-RS"/>
              </w:rPr>
            </w:pPr>
          </w:p>
        </w:tc>
        <w:tc>
          <w:tcPr>
            <w:tcW w:w="1118" w:type="dxa"/>
          </w:tcPr>
          <w:p w14:paraId="19AB0082" w14:textId="77777777" w:rsidR="00B0682F" w:rsidRPr="00682DD5" w:rsidRDefault="00B0682F" w:rsidP="00203F04">
            <w:pPr>
              <w:jc w:val="both"/>
              <w:rPr>
                <w:rFonts w:ascii="Times New Roman" w:hAnsi="Times New Roman" w:cs="Times New Roman"/>
                <w:lang w:val="sr-Cyrl-RS"/>
              </w:rPr>
            </w:pPr>
          </w:p>
        </w:tc>
      </w:tr>
      <w:tr w:rsidR="00B0682F" w:rsidRPr="00682DD5" w14:paraId="1065F316" w14:textId="77777777" w:rsidTr="00203F04">
        <w:tc>
          <w:tcPr>
            <w:tcW w:w="1058" w:type="dxa"/>
          </w:tcPr>
          <w:p w14:paraId="23B2F845"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Индија</w:t>
            </w:r>
          </w:p>
        </w:tc>
        <w:tc>
          <w:tcPr>
            <w:tcW w:w="1574" w:type="dxa"/>
          </w:tcPr>
          <w:p w14:paraId="23EB3CC5"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5</w:t>
            </w:r>
          </w:p>
        </w:tc>
        <w:tc>
          <w:tcPr>
            <w:tcW w:w="908" w:type="dxa"/>
          </w:tcPr>
          <w:p w14:paraId="128712E8" w14:textId="77777777" w:rsidR="00B0682F" w:rsidRPr="00682DD5" w:rsidRDefault="00B0682F" w:rsidP="00203F04">
            <w:pPr>
              <w:jc w:val="both"/>
              <w:rPr>
                <w:rFonts w:ascii="Times New Roman" w:hAnsi="Times New Roman" w:cs="Times New Roman"/>
                <w:lang w:val="sr-Cyrl-RS"/>
              </w:rPr>
            </w:pPr>
          </w:p>
        </w:tc>
        <w:tc>
          <w:tcPr>
            <w:tcW w:w="990" w:type="dxa"/>
          </w:tcPr>
          <w:p w14:paraId="62ED10BE" w14:textId="77777777" w:rsidR="00B0682F" w:rsidRPr="00682DD5" w:rsidRDefault="00B0682F" w:rsidP="00203F04">
            <w:pPr>
              <w:jc w:val="both"/>
              <w:rPr>
                <w:rFonts w:ascii="Times New Roman" w:hAnsi="Times New Roman" w:cs="Times New Roman"/>
                <w:lang w:val="sr-Cyrl-RS"/>
              </w:rPr>
            </w:pPr>
          </w:p>
        </w:tc>
        <w:tc>
          <w:tcPr>
            <w:tcW w:w="870" w:type="dxa"/>
          </w:tcPr>
          <w:p w14:paraId="3BA82749" w14:textId="77777777" w:rsidR="00B0682F" w:rsidRPr="00682DD5" w:rsidRDefault="00B0682F" w:rsidP="00203F04">
            <w:pPr>
              <w:jc w:val="both"/>
              <w:rPr>
                <w:rFonts w:ascii="Times New Roman" w:hAnsi="Times New Roman" w:cs="Times New Roman"/>
                <w:lang w:val="sr-Cyrl-RS"/>
              </w:rPr>
            </w:pPr>
          </w:p>
        </w:tc>
        <w:tc>
          <w:tcPr>
            <w:tcW w:w="1003" w:type="dxa"/>
          </w:tcPr>
          <w:p w14:paraId="3CF7E254" w14:textId="77777777" w:rsidR="00B0682F" w:rsidRPr="00682DD5" w:rsidRDefault="00B0682F" w:rsidP="00203F04">
            <w:pPr>
              <w:jc w:val="both"/>
              <w:rPr>
                <w:rFonts w:ascii="Times New Roman" w:hAnsi="Times New Roman" w:cs="Times New Roman"/>
                <w:lang w:val="sr-Cyrl-RS"/>
              </w:rPr>
            </w:pPr>
          </w:p>
        </w:tc>
        <w:tc>
          <w:tcPr>
            <w:tcW w:w="904" w:type="dxa"/>
          </w:tcPr>
          <w:p w14:paraId="0CB27CF2" w14:textId="77777777" w:rsidR="00B0682F" w:rsidRPr="00682DD5" w:rsidRDefault="00B0682F" w:rsidP="00203F04">
            <w:pPr>
              <w:jc w:val="both"/>
              <w:rPr>
                <w:rFonts w:ascii="Times New Roman" w:hAnsi="Times New Roman" w:cs="Times New Roman"/>
                <w:lang w:val="sr-Cyrl-RS"/>
              </w:rPr>
            </w:pPr>
          </w:p>
        </w:tc>
        <w:tc>
          <w:tcPr>
            <w:tcW w:w="1038" w:type="dxa"/>
          </w:tcPr>
          <w:p w14:paraId="36700DE1" w14:textId="77777777" w:rsidR="00B0682F" w:rsidRPr="00682DD5" w:rsidRDefault="00B0682F" w:rsidP="00203F04">
            <w:pPr>
              <w:jc w:val="both"/>
              <w:rPr>
                <w:rFonts w:ascii="Times New Roman" w:hAnsi="Times New Roman" w:cs="Times New Roman"/>
                <w:lang w:val="sr-Cyrl-RS"/>
              </w:rPr>
            </w:pPr>
          </w:p>
        </w:tc>
        <w:tc>
          <w:tcPr>
            <w:tcW w:w="1118" w:type="dxa"/>
          </w:tcPr>
          <w:p w14:paraId="03D152E6" w14:textId="77777777" w:rsidR="00B0682F" w:rsidRPr="00682DD5" w:rsidRDefault="00B0682F" w:rsidP="00203F04">
            <w:pPr>
              <w:jc w:val="both"/>
              <w:rPr>
                <w:rFonts w:ascii="Times New Roman" w:hAnsi="Times New Roman" w:cs="Times New Roman"/>
                <w:lang w:val="sr-Cyrl-RS"/>
              </w:rPr>
            </w:pPr>
          </w:p>
        </w:tc>
      </w:tr>
      <w:tr w:rsidR="00B0682F" w:rsidRPr="00682DD5" w14:paraId="179458F6" w14:textId="77777777" w:rsidTr="00203F04">
        <w:tc>
          <w:tcPr>
            <w:tcW w:w="1058" w:type="dxa"/>
          </w:tcPr>
          <w:p w14:paraId="322B48F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Камерун</w:t>
            </w:r>
          </w:p>
        </w:tc>
        <w:tc>
          <w:tcPr>
            <w:tcW w:w="1574" w:type="dxa"/>
          </w:tcPr>
          <w:p w14:paraId="419A1700" w14:textId="77777777" w:rsidR="00B0682F" w:rsidRPr="00682DD5" w:rsidRDefault="00B0682F" w:rsidP="00203F04">
            <w:pPr>
              <w:jc w:val="both"/>
              <w:rPr>
                <w:rFonts w:ascii="Times New Roman" w:hAnsi="Times New Roman" w:cs="Times New Roman"/>
                <w:lang w:val="sr-Cyrl-RS"/>
              </w:rPr>
            </w:pPr>
          </w:p>
        </w:tc>
        <w:tc>
          <w:tcPr>
            <w:tcW w:w="908" w:type="dxa"/>
          </w:tcPr>
          <w:p w14:paraId="4F711F7C" w14:textId="77777777" w:rsidR="00B0682F" w:rsidRPr="00682DD5" w:rsidRDefault="00B0682F" w:rsidP="00203F04">
            <w:pPr>
              <w:jc w:val="both"/>
              <w:rPr>
                <w:rFonts w:ascii="Times New Roman" w:hAnsi="Times New Roman" w:cs="Times New Roman"/>
                <w:lang w:val="sr-Cyrl-RS"/>
              </w:rPr>
            </w:pPr>
          </w:p>
        </w:tc>
        <w:tc>
          <w:tcPr>
            <w:tcW w:w="990" w:type="dxa"/>
          </w:tcPr>
          <w:p w14:paraId="41D1B2A3" w14:textId="77777777" w:rsidR="00B0682F" w:rsidRPr="00682DD5" w:rsidRDefault="00B0682F" w:rsidP="00203F04">
            <w:pPr>
              <w:jc w:val="both"/>
              <w:rPr>
                <w:rFonts w:ascii="Times New Roman" w:hAnsi="Times New Roman" w:cs="Times New Roman"/>
                <w:lang w:val="sr-Cyrl-RS"/>
              </w:rPr>
            </w:pPr>
          </w:p>
        </w:tc>
        <w:tc>
          <w:tcPr>
            <w:tcW w:w="870" w:type="dxa"/>
          </w:tcPr>
          <w:p w14:paraId="24BEE1D8" w14:textId="77777777" w:rsidR="00B0682F" w:rsidRPr="00682DD5" w:rsidRDefault="00B0682F" w:rsidP="00203F04">
            <w:pPr>
              <w:jc w:val="both"/>
              <w:rPr>
                <w:rFonts w:ascii="Times New Roman" w:hAnsi="Times New Roman" w:cs="Times New Roman"/>
                <w:lang w:val="sr-Cyrl-RS"/>
              </w:rPr>
            </w:pPr>
          </w:p>
        </w:tc>
        <w:tc>
          <w:tcPr>
            <w:tcW w:w="1003" w:type="dxa"/>
          </w:tcPr>
          <w:p w14:paraId="49EAF203" w14:textId="77777777" w:rsidR="00B0682F" w:rsidRPr="00682DD5" w:rsidRDefault="00B0682F" w:rsidP="00203F04">
            <w:pPr>
              <w:jc w:val="both"/>
              <w:rPr>
                <w:rFonts w:ascii="Times New Roman" w:hAnsi="Times New Roman" w:cs="Times New Roman"/>
                <w:lang w:val="sr-Cyrl-RS"/>
              </w:rPr>
            </w:pPr>
          </w:p>
        </w:tc>
        <w:tc>
          <w:tcPr>
            <w:tcW w:w="904" w:type="dxa"/>
          </w:tcPr>
          <w:p w14:paraId="55532F0F"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1038" w:type="dxa"/>
          </w:tcPr>
          <w:p w14:paraId="734147B6" w14:textId="77777777" w:rsidR="00B0682F" w:rsidRPr="00682DD5" w:rsidRDefault="00B0682F" w:rsidP="00203F04">
            <w:pPr>
              <w:jc w:val="both"/>
              <w:rPr>
                <w:rFonts w:ascii="Times New Roman" w:hAnsi="Times New Roman" w:cs="Times New Roman"/>
                <w:lang w:val="sr-Cyrl-RS"/>
              </w:rPr>
            </w:pPr>
          </w:p>
        </w:tc>
        <w:tc>
          <w:tcPr>
            <w:tcW w:w="1118" w:type="dxa"/>
          </w:tcPr>
          <w:p w14:paraId="2A68F539" w14:textId="77777777" w:rsidR="00B0682F" w:rsidRPr="00682DD5" w:rsidRDefault="00B0682F" w:rsidP="00203F04">
            <w:pPr>
              <w:jc w:val="both"/>
              <w:rPr>
                <w:rFonts w:ascii="Times New Roman" w:hAnsi="Times New Roman" w:cs="Times New Roman"/>
                <w:lang w:val="sr-Cyrl-RS"/>
              </w:rPr>
            </w:pPr>
          </w:p>
        </w:tc>
      </w:tr>
      <w:tr w:rsidR="00B0682F" w:rsidRPr="00682DD5" w14:paraId="0A526C3B" w14:textId="77777777" w:rsidTr="00203F04">
        <w:tc>
          <w:tcPr>
            <w:tcW w:w="1058" w:type="dxa"/>
          </w:tcPr>
          <w:p w14:paraId="3125934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 xml:space="preserve">Индонезија </w:t>
            </w:r>
          </w:p>
        </w:tc>
        <w:tc>
          <w:tcPr>
            <w:tcW w:w="1574" w:type="dxa"/>
          </w:tcPr>
          <w:p w14:paraId="098F262B" w14:textId="77777777" w:rsidR="00B0682F" w:rsidRPr="00682DD5" w:rsidRDefault="00B0682F" w:rsidP="00203F04">
            <w:pPr>
              <w:jc w:val="both"/>
              <w:rPr>
                <w:rFonts w:ascii="Times New Roman" w:hAnsi="Times New Roman" w:cs="Times New Roman"/>
                <w:lang w:val="sr-Cyrl-RS"/>
              </w:rPr>
            </w:pPr>
          </w:p>
        </w:tc>
        <w:tc>
          <w:tcPr>
            <w:tcW w:w="908" w:type="dxa"/>
          </w:tcPr>
          <w:p w14:paraId="53B7F545" w14:textId="77777777" w:rsidR="00B0682F" w:rsidRPr="00682DD5" w:rsidRDefault="00B0682F" w:rsidP="00203F04">
            <w:pPr>
              <w:jc w:val="both"/>
              <w:rPr>
                <w:rFonts w:ascii="Times New Roman" w:hAnsi="Times New Roman" w:cs="Times New Roman"/>
                <w:lang w:val="sr-Cyrl-RS"/>
              </w:rPr>
            </w:pPr>
          </w:p>
        </w:tc>
        <w:tc>
          <w:tcPr>
            <w:tcW w:w="990" w:type="dxa"/>
          </w:tcPr>
          <w:p w14:paraId="53493401" w14:textId="77777777" w:rsidR="00B0682F" w:rsidRPr="00682DD5" w:rsidRDefault="00B0682F" w:rsidP="00203F04">
            <w:pPr>
              <w:jc w:val="both"/>
              <w:rPr>
                <w:rFonts w:ascii="Times New Roman" w:hAnsi="Times New Roman" w:cs="Times New Roman"/>
                <w:lang w:val="sr-Cyrl-RS"/>
              </w:rPr>
            </w:pPr>
          </w:p>
        </w:tc>
        <w:tc>
          <w:tcPr>
            <w:tcW w:w="870" w:type="dxa"/>
          </w:tcPr>
          <w:p w14:paraId="3A5CDF55" w14:textId="77777777" w:rsidR="00B0682F" w:rsidRPr="00682DD5" w:rsidRDefault="00B0682F" w:rsidP="00203F04">
            <w:pPr>
              <w:jc w:val="both"/>
              <w:rPr>
                <w:rFonts w:ascii="Times New Roman" w:hAnsi="Times New Roman" w:cs="Times New Roman"/>
                <w:lang w:val="sr-Cyrl-RS"/>
              </w:rPr>
            </w:pPr>
          </w:p>
        </w:tc>
        <w:tc>
          <w:tcPr>
            <w:tcW w:w="1003" w:type="dxa"/>
          </w:tcPr>
          <w:p w14:paraId="17F098F9" w14:textId="77777777" w:rsidR="00B0682F" w:rsidRPr="00682DD5" w:rsidRDefault="00B0682F" w:rsidP="00203F04">
            <w:pPr>
              <w:jc w:val="both"/>
              <w:rPr>
                <w:rFonts w:ascii="Times New Roman" w:hAnsi="Times New Roman" w:cs="Times New Roman"/>
                <w:lang w:val="sr-Cyrl-RS"/>
              </w:rPr>
            </w:pPr>
          </w:p>
        </w:tc>
        <w:tc>
          <w:tcPr>
            <w:tcW w:w="904" w:type="dxa"/>
          </w:tcPr>
          <w:p w14:paraId="04293AD0" w14:textId="77777777" w:rsidR="00B0682F" w:rsidRPr="00682DD5" w:rsidRDefault="00B0682F" w:rsidP="00203F04">
            <w:pPr>
              <w:jc w:val="both"/>
              <w:rPr>
                <w:rFonts w:ascii="Times New Roman" w:hAnsi="Times New Roman" w:cs="Times New Roman"/>
                <w:lang w:val="sr-Cyrl-RS"/>
              </w:rPr>
            </w:pPr>
          </w:p>
        </w:tc>
        <w:tc>
          <w:tcPr>
            <w:tcW w:w="1038" w:type="dxa"/>
          </w:tcPr>
          <w:p w14:paraId="3CC1F370" w14:textId="77777777" w:rsidR="00B0682F" w:rsidRPr="00682DD5" w:rsidRDefault="00B0682F" w:rsidP="00203F04">
            <w:pPr>
              <w:jc w:val="both"/>
              <w:rPr>
                <w:rFonts w:ascii="Times New Roman" w:hAnsi="Times New Roman" w:cs="Times New Roman"/>
                <w:lang w:val="sr-Cyrl-RS"/>
              </w:rPr>
            </w:pPr>
          </w:p>
        </w:tc>
        <w:tc>
          <w:tcPr>
            <w:tcW w:w="1118" w:type="dxa"/>
          </w:tcPr>
          <w:p w14:paraId="77A4DA2A"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r>
    </w:tbl>
    <w:p w14:paraId="170EC75D" w14:textId="77777777" w:rsidR="00B0682F" w:rsidRPr="00682DD5" w:rsidRDefault="00B0682F" w:rsidP="00B0682F">
      <w:pPr>
        <w:jc w:val="both"/>
        <w:rPr>
          <w:rFonts w:ascii="Times New Roman" w:hAnsi="Times New Roman" w:cs="Times New Roman"/>
          <w:lang w:val="sr-Cyrl-RS"/>
        </w:rPr>
      </w:pPr>
    </w:p>
    <w:p w14:paraId="5AD4B3E3" w14:textId="77777777" w:rsidR="00E97CDC" w:rsidRPr="00CA45A5" w:rsidRDefault="00E97CDC" w:rsidP="00B0682F">
      <w:pPr>
        <w:jc w:val="both"/>
        <w:rPr>
          <w:rFonts w:ascii="Times New Roman" w:hAnsi="Times New Roman" w:cs="Times New Roman"/>
          <w:lang w:val="sr-Cyrl-RS"/>
        </w:rPr>
      </w:pPr>
    </w:p>
    <w:p w14:paraId="51A7614B" w14:textId="77777777" w:rsidR="00445272" w:rsidRDefault="00445272"/>
    <w:sectPr w:rsidR="00445272" w:rsidSect="00B0682F">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48C3" w14:textId="77777777" w:rsidR="0082626E" w:rsidRDefault="0082626E" w:rsidP="00B0682F">
      <w:pPr>
        <w:spacing w:after="0" w:line="240" w:lineRule="auto"/>
      </w:pPr>
      <w:r>
        <w:separator/>
      </w:r>
    </w:p>
  </w:endnote>
  <w:endnote w:type="continuationSeparator" w:id="0">
    <w:p w14:paraId="25365F8D" w14:textId="77777777" w:rsidR="0082626E" w:rsidRDefault="0082626E" w:rsidP="00B0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14237"/>
      <w:docPartObj>
        <w:docPartGallery w:val="Page Numbers (Bottom of Page)"/>
        <w:docPartUnique/>
      </w:docPartObj>
    </w:sdtPr>
    <w:sdtEndPr>
      <w:rPr>
        <w:noProof/>
      </w:rPr>
    </w:sdtEndPr>
    <w:sdtContent>
      <w:p w14:paraId="3B414FEA" w14:textId="7E3BAD06" w:rsidR="00B0682F" w:rsidRDefault="00B06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8C35B" w14:textId="77777777" w:rsidR="00B0682F" w:rsidRDefault="00B0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BFD6" w14:textId="77777777" w:rsidR="0082626E" w:rsidRDefault="0082626E" w:rsidP="00B0682F">
      <w:pPr>
        <w:spacing w:after="0" w:line="240" w:lineRule="auto"/>
      </w:pPr>
      <w:r>
        <w:separator/>
      </w:r>
    </w:p>
  </w:footnote>
  <w:footnote w:type="continuationSeparator" w:id="0">
    <w:p w14:paraId="2EB2B2F0" w14:textId="77777777" w:rsidR="0082626E" w:rsidRDefault="0082626E" w:rsidP="00B0682F">
      <w:pPr>
        <w:spacing w:after="0" w:line="240" w:lineRule="auto"/>
      </w:pPr>
      <w:r>
        <w:continuationSeparator/>
      </w:r>
    </w:p>
  </w:footnote>
  <w:footnote w:id="1">
    <w:p w14:paraId="5DE16E7A" w14:textId="77777777" w:rsidR="00373250" w:rsidRPr="00260971" w:rsidRDefault="00373250" w:rsidP="00373250">
      <w:pPr>
        <w:pStyle w:val="FootnoteText"/>
        <w:rPr>
          <w:rFonts w:ascii="Times New Roman" w:hAnsi="Times New Roman" w:cs="Times New Roman"/>
          <w:lang w:val="sr-Cyrl-RS"/>
        </w:rPr>
      </w:pPr>
      <w:r>
        <w:rPr>
          <w:rStyle w:val="FootnoteReference"/>
        </w:rPr>
        <w:footnoteRef/>
      </w:r>
      <w:r>
        <w:t xml:space="preserve"> </w:t>
      </w:r>
      <w:r w:rsidRPr="00260971">
        <w:rPr>
          <w:rFonts w:ascii="Times New Roman" w:hAnsi="Times New Roman" w:cs="Times New Roman"/>
          <w:lang w:val="sr-Cyrl-RS"/>
        </w:rPr>
        <w:t>У овом приказу су случајеви вишеструке експлоатације рашчлањени на различите видове трговине људима које су обухватиле</w:t>
      </w:r>
    </w:p>
    <w:p w14:paraId="60FD2339" w14:textId="2C582D24" w:rsidR="00373250" w:rsidRDefault="00373250">
      <w:pPr>
        <w:pStyle w:val="FootnoteText"/>
      </w:pPr>
    </w:p>
  </w:footnote>
  <w:footnote w:id="2">
    <w:p w14:paraId="44DEE2F4" w14:textId="77777777" w:rsidR="00D16E2A" w:rsidRPr="00FD0235" w:rsidRDefault="00D16E2A" w:rsidP="00D16E2A">
      <w:pPr>
        <w:pStyle w:val="FootnoteText"/>
        <w:rPr>
          <w:lang w:val="sr-Cyrl-RS"/>
        </w:rPr>
      </w:pPr>
      <w:r>
        <w:rPr>
          <w:rStyle w:val="FootnoteReference"/>
        </w:rPr>
        <w:footnoteRef/>
      </w:r>
      <w:r>
        <w:t xml:space="preserve"> </w:t>
      </w:r>
      <w:r w:rsidRPr="00260971">
        <w:rPr>
          <w:rFonts w:ascii="Times New Roman" w:hAnsi="Times New Roman" w:cs="Times New Roman"/>
          <w:lang w:val="sr-Cyrl-RS"/>
        </w:rPr>
        <w:t xml:space="preserve"> У овом приказу су случајеви вишеструке експлоатације рашчлањени на различите видове трговине људима које су обухватиле</w:t>
      </w:r>
    </w:p>
  </w:footnote>
  <w:footnote w:id="3">
    <w:p w14:paraId="5719A5FF" w14:textId="77777777" w:rsidR="00895CA3" w:rsidRPr="00B00B4D" w:rsidRDefault="00895CA3" w:rsidP="00895CA3">
      <w:pPr>
        <w:pStyle w:val="FootnoteText"/>
        <w:rPr>
          <w:lang w:val="sr-Cyrl-RS"/>
        </w:rPr>
      </w:pPr>
      <w:r>
        <w:rPr>
          <w:rStyle w:val="FootnoteReference"/>
        </w:rPr>
        <w:footnoteRef/>
      </w:r>
      <w:r>
        <w:t xml:space="preserve"> </w:t>
      </w:r>
      <w:r>
        <w:rPr>
          <w:lang w:val="sr-Cyrl-RS"/>
        </w:rPr>
        <w:t>Неке жртве су врбоване на више различитих начина</w:t>
      </w:r>
    </w:p>
  </w:footnote>
  <w:footnote w:id="4">
    <w:p w14:paraId="0E01F9B0" w14:textId="77777777" w:rsidR="00895CA3" w:rsidRPr="003F585C" w:rsidRDefault="00895CA3" w:rsidP="00895CA3">
      <w:pPr>
        <w:pStyle w:val="FootnoteText"/>
        <w:rPr>
          <w:lang w:val="sr-Cyrl-RS"/>
        </w:rPr>
      </w:pPr>
      <w:r>
        <w:rPr>
          <w:rStyle w:val="FootnoteReference"/>
        </w:rPr>
        <w:footnoteRef/>
      </w:r>
      <w:r>
        <w:t xml:space="preserve"> </w:t>
      </w:r>
      <w:r>
        <w:rPr>
          <w:lang w:val="sr-Cyrl-RS"/>
        </w:rPr>
        <w:t xml:space="preserve">Многе жртве су биле контролисана на више различитих начина </w:t>
      </w:r>
    </w:p>
  </w:footnote>
  <w:footnote w:id="5">
    <w:p w14:paraId="5CCB9CBF" w14:textId="77777777" w:rsidR="00B0682F" w:rsidRPr="00CA45A5" w:rsidRDefault="00B0682F" w:rsidP="00CA45A5">
      <w:pPr>
        <w:jc w:val="both"/>
        <w:rPr>
          <w:rFonts w:ascii="Times New Roman" w:hAnsi="Times New Roman" w:cs="Times New Roman"/>
          <w:lang w:val="sr-Cyrl-RS"/>
        </w:rPr>
      </w:pPr>
      <w:r w:rsidRPr="00CA45A5">
        <w:rPr>
          <w:rStyle w:val="FootnoteReference"/>
          <w:rFonts w:ascii="Times New Roman" w:hAnsi="Times New Roman" w:cs="Times New Roman"/>
        </w:rPr>
        <w:footnoteRef/>
      </w:r>
      <w:r w:rsidRPr="00CA45A5">
        <w:rPr>
          <w:rFonts w:ascii="Times New Roman" w:hAnsi="Times New Roman" w:cs="Times New Roman"/>
        </w:rPr>
        <w:t xml:space="preserve"> </w:t>
      </w:r>
      <w:r w:rsidRPr="00CA45A5">
        <w:rPr>
          <w:rFonts w:ascii="Times New Roman" w:hAnsi="Times New Roman" w:cs="Times New Roman"/>
          <w:lang w:val="sr-Cyrl-RS"/>
        </w:rPr>
        <w:t>Ово се односи само на пријаве за које смо знали барем неке од основних података – одакле су особе за које се претпоставља да су жртве и да ли су пунолетне или малолетне. Имали смо и пријаве у којима није наведен ни један од ових података, као ни имена жртава, тако да оне нису ушле у статистику приказану у овој табели.</w:t>
      </w:r>
    </w:p>
    <w:p w14:paraId="0A494081" w14:textId="77777777" w:rsidR="00B0682F" w:rsidRPr="005C622D" w:rsidRDefault="00B0682F" w:rsidP="00B0682F">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16A"/>
    <w:multiLevelType w:val="hybridMultilevel"/>
    <w:tmpl w:val="62966D36"/>
    <w:lvl w:ilvl="0" w:tplc="8F8A1FE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508CC"/>
    <w:multiLevelType w:val="hybridMultilevel"/>
    <w:tmpl w:val="89AE7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333970">
    <w:abstractNumId w:val="1"/>
  </w:num>
  <w:num w:numId="2" w16cid:durableId="21554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2F"/>
    <w:rsid w:val="000657A2"/>
    <w:rsid w:val="000B60B7"/>
    <w:rsid w:val="001268F6"/>
    <w:rsid w:val="00150B13"/>
    <w:rsid w:val="00176912"/>
    <w:rsid w:val="00181F46"/>
    <w:rsid w:val="001C7CD2"/>
    <w:rsid w:val="00232A72"/>
    <w:rsid w:val="002A48C6"/>
    <w:rsid w:val="002B012E"/>
    <w:rsid w:val="00332CE4"/>
    <w:rsid w:val="00345DE1"/>
    <w:rsid w:val="00373250"/>
    <w:rsid w:val="00400EDB"/>
    <w:rsid w:val="00445272"/>
    <w:rsid w:val="00466432"/>
    <w:rsid w:val="00494852"/>
    <w:rsid w:val="004A073A"/>
    <w:rsid w:val="004B371C"/>
    <w:rsid w:val="004D7395"/>
    <w:rsid w:val="005536B8"/>
    <w:rsid w:val="005A0492"/>
    <w:rsid w:val="005B2BB6"/>
    <w:rsid w:val="005F672F"/>
    <w:rsid w:val="006C4E6A"/>
    <w:rsid w:val="00721FA4"/>
    <w:rsid w:val="00760307"/>
    <w:rsid w:val="007855F5"/>
    <w:rsid w:val="007B63CF"/>
    <w:rsid w:val="008050B9"/>
    <w:rsid w:val="0082626E"/>
    <w:rsid w:val="00895CA3"/>
    <w:rsid w:val="00896BB3"/>
    <w:rsid w:val="008E50EC"/>
    <w:rsid w:val="008F59A6"/>
    <w:rsid w:val="00941ED4"/>
    <w:rsid w:val="00961B4B"/>
    <w:rsid w:val="0097105B"/>
    <w:rsid w:val="009D4544"/>
    <w:rsid w:val="00A26324"/>
    <w:rsid w:val="00AF2F24"/>
    <w:rsid w:val="00B0682F"/>
    <w:rsid w:val="00BE42DE"/>
    <w:rsid w:val="00C47BE9"/>
    <w:rsid w:val="00C51EFF"/>
    <w:rsid w:val="00CA45A5"/>
    <w:rsid w:val="00D16E2A"/>
    <w:rsid w:val="00D44357"/>
    <w:rsid w:val="00D866CD"/>
    <w:rsid w:val="00DC6F56"/>
    <w:rsid w:val="00DF5B0D"/>
    <w:rsid w:val="00E463CD"/>
    <w:rsid w:val="00E97CDC"/>
    <w:rsid w:val="00F210A6"/>
    <w:rsid w:val="00FB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277F"/>
  <w15:chartTrackingRefBased/>
  <w15:docId w15:val="{5D0BA112-F553-46F8-A7F0-2BA9239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2F"/>
  </w:style>
  <w:style w:type="paragraph" w:styleId="Heading1">
    <w:name w:val="heading 1"/>
    <w:basedOn w:val="Normal"/>
    <w:next w:val="Normal"/>
    <w:link w:val="Heading1Char"/>
    <w:uiPriority w:val="9"/>
    <w:qFormat/>
    <w:rsid w:val="00B06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2F"/>
    <w:rPr>
      <w:rFonts w:eastAsiaTheme="majorEastAsia" w:cstheme="majorBidi"/>
      <w:color w:val="272727" w:themeColor="text1" w:themeTint="D8"/>
    </w:rPr>
  </w:style>
  <w:style w:type="paragraph" w:styleId="Title">
    <w:name w:val="Title"/>
    <w:basedOn w:val="Normal"/>
    <w:next w:val="Normal"/>
    <w:link w:val="TitleChar"/>
    <w:uiPriority w:val="10"/>
    <w:qFormat/>
    <w:rsid w:val="00B0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2F"/>
    <w:pPr>
      <w:spacing w:before="160"/>
      <w:jc w:val="center"/>
    </w:pPr>
    <w:rPr>
      <w:i/>
      <w:iCs/>
      <w:color w:val="404040" w:themeColor="text1" w:themeTint="BF"/>
    </w:rPr>
  </w:style>
  <w:style w:type="character" w:customStyle="1" w:styleId="QuoteChar">
    <w:name w:val="Quote Char"/>
    <w:basedOn w:val="DefaultParagraphFont"/>
    <w:link w:val="Quote"/>
    <w:uiPriority w:val="29"/>
    <w:rsid w:val="00B0682F"/>
    <w:rPr>
      <w:i/>
      <w:iCs/>
      <w:color w:val="404040" w:themeColor="text1" w:themeTint="BF"/>
    </w:rPr>
  </w:style>
  <w:style w:type="paragraph" w:styleId="ListParagraph">
    <w:name w:val="List Paragraph"/>
    <w:basedOn w:val="Normal"/>
    <w:uiPriority w:val="34"/>
    <w:qFormat/>
    <w:rsid w:val="00B0682F"/>
    <w:pPr>
      <w:ind w:left="720"/>
      <w:contextualSpacing/>
    </w:pPr>
  </w:style>
  <w:style w:type="character" w:styleId="IntenseEmphasis">
    <w:name w:val="Intense Emphasis"/>
    <w:basedOn w:val="DefaultParagraphFont"/>
    <w:uiPriority w:val="21"/>
    <w:qFormat/>
    <w:rsid w:val="00B0682F"/>
    <w:rPr>
      <w:i/>
      <w:iCs/>
      <w:color w:val="2F5496" w:themeColor="accent1" w:themeShade="BF"/>
    </w:rPr>
  </w:style>
  <w:style w:type="paragraph" w:styleId="IntenseQuote">
    <w:name w:val="Intense Quote"/>
    <w:basedOn w:val="Normal"/>
    <w:next w:val="Normal"/>
    <w:link w:val="IntenseQuoteChar"/>
    <w:uiPriority w:val="30"/>
    <w:qFormat/>
    <w:rsid w:val="00B06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82F"/>
    <w:rPr>
      <w:i/>
      <w:iCs/>
      <w:color w:val="2F5496" w:themeColor="accent1" w:themeShade="BF"/>
    </w:rPr>
  </w:style>
  <w:style w:type="character" w:styleId="IntenseReference">
    <w:name w:val="Intense Reference"/>
    <w:basedOn w:val="DefaultParagraphFont"/>
    <w:uiPriority w:val="32"/>
    <w:qFormat/>
    <w:rsid w:val="00B0682F"/>
    <w:rPr>
      <w:b/>
      <w:bCs/>
      <w:smallCaps/>
      <w:color w:val="2F5496" w:themeColor="accent1" w:themeShade="BF"/>
      <w:spacing w:val="5"/>
    </w:rPr>
  </w:style>
  <w:style w:type="table" w:styleId="TableGrid">
    <w:name w:val="Table Grid"/>
    <w:basedOn w:val="TableNormal"/>
    <w:uiPriority w:val="59"/>
    <w:rsid w:val="00B06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6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82F"/>
    <w:rPr>
      <w:sz w:val="20"/>
      <w:szCs w:val="20"/>
    </w:rPr>
  </w:style>
  <w:style w:type="character" w:styleId="FootnoteReference">
    <w:name w:val="footnote reference"/>
    <w:basedOn w:val="DefaultParagraphFont"/>
    <w:uiPriority w:val="99"/>
    <w:semiHidden/>
    <w:unhideWhenUsed/>
    <w:rsid w:val="00B0682F"/>
    <w:rPr>
      <w:vertAlign w:val="superscript"/>
    </w:rPr>
  </w:style>
  <w:style w:type="paragraph" w:styleId="NoSpacing">
    <w:name w:val="No Spacing"/>
    <w:basedOn w:val="Normal"/>
    <w:uiPriority w:val="1"/>
    <w:qFormat/>
    <w:rsid w:val="00B0682F"/>
    <w:pPr>
      <w:spacing w:after="0" w:line="240" w:lineRule="auto"/>
    </w:pPr>
    <w:rPr>
      <w:rFonts w:eastAsiaTheme="minorEastAsia"/>
      <w:i/>
      <w:iCs/>
      <w:kern w:val="0"/>
      <w:sz w:val="20"/>
      <w:szCs w:val="20"/>
      <w14:ligatures w14:val="none"/>
    </w:rPr>
  </w:style>
  <w:style w:type="paragraph" w:styleId="Header">
    <w:name w:val="header"/>
    <w:basedOn w:val="Normal"/>
    <w:link w:val="HeaderChar"/>
    <w:uiPriority w:val="99"/>
    <w:unhideWhenUsed/>
    <w:rsid w:val="00B0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2F"/>
  </w:style>
  <w:style w:type="paragraph" w:styleId="Footer">
    <w:name w:val="footer"/>
    <w:basedOn w:val="Normal"/>
    <w:link w:val="FooterChar"/>
    <w:uiPriority w:val="99"/>
    <w:unhideWhenUsed/>
    <w:rsid w:val="00B0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84282689854606E-2"/>
          <c:y val="4.3650641230821755E-2"/>
          <c:w val="0.81127515310586173"/>
          <c:h val="0.77351831021122364"/>
        </c:manualLayout>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127</c:v>
                </c:pt>
                <c:pt idx="1">
                  <c:v>138</c:v>
                </c:pt>
                <c:pt idx="2">
                  <c:v>168</c:v>
                </c:pt>
                <c:pt idx="3">
                  <c:v>184</c:v>
                </c:pt>
                <c:pt idx="4">
                  <c:v>242</c:v>
                </c:pt>
              </c:numCache>
            </c:numRef>
          </c:val>
          <c:smooth val="0"/>
          <c:extLst>
            <c:ext xmlns:c16="http://schemas.microsoft.com/office/drawing/2014/chart" uri="{C3380CC4-5D6E-409C-BE32-E72D297353CC}">
              <c16:uniqueId val="{00000000-6B96-4D38-B37D-FE8C6A5E3FE9}"/>
            </c:ext>
          </c:extLst>
        </c:ser>
        <c:dLbls>
          <c:showLegendKey val="0"/>
          <c:showVal val="0"/>
          <c:showCatName val="0"/>
          <c:showSerName val="0"/>
          <c:showPercent val="0"/>
          <c:showBubbleSize val="0"/>
        </c:dLbls>
        <c:marker val="1"/>
        <c:smooth val="0"/>
        <c:axId val="428941968"/>
        <c:axId val="428946648"/>
      </c:lineChart>
      <c:catAx>
        <c:axId val="42894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46648"/>
        <c:crosses val="autoZero"/>
        <c:auto val="1"/>
        <c:lblAlgn val="ctr"/>
        <c:lblOffset val="100"/>
        <c:noMultiLvlLbl val="0"/>
      </c:catAx>
      <c:valAx>
        <c:axId val="42894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41968"/>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A4-4BBC-AC97-2E475676C1E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A4-4BBC-AC97-2E475676C1E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A4-4BBC-AC97-2E475676C1E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EA4-4BBC-AC97-2E475676C1E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EA4-4BBC-AC97-2E475676C1E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EA4-4BBC-AC97-2E475676C1E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EA4-4BBC-AC97-2E475676C1E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6"/>
                <c:pt idx="0">
                  <c:v>сексуална експлоатација</c:v>
                </c:pt>
                <c:pt idx="1">
                  <c:v>радна експлоатација</c:v>
                </c:pt>
                <c:pt idx="2">
                  <c:v>принудни брак</c:v>
                </c:pt>
                <c:pt idx="3">
                  <c:v>принуда на просјачење</c:v>
                </c:pt>
                <c:pt idx="4">
                  <c:v>принуда на вршење кривичних дела</c:v>
                </c:pt>
                <c:pt idx="5">
                  <c:v>одузимање органа</c:v>
                </c:pt>
              </c:strCache>
            </c:strRef>
          </c:cat>
          <c:val>
            <c:numRef>
              <c:f>Sheet1!$B$2:$B$8</c:f>
              <c:numCache>
                <c:formatCode>General</c:formatCode>
                <c:ptCount val="7"/>
                <c:pt idx="0">
                  <c:v>28</c:v>
                </c:pt>
                <c:pt idx="1">
                  <c:v>12</c:v>
                </c:pt>
                <c:pt idx="2">
                  <c:v>8</c:v>
                </c:pt>
                <c:pt idx="3">
                  <c:v>6</c:v>
                </c:pt>
                <c:pt idx="4">
                  <c:v>3</c:v>
                </c:pt>
                <c:pt idx="5">
                  <c:v>2</c:v>
                </c:pt>
              </c:numCache>
            </c:numRef>
          </c:val>
          <c:extLst>
            <c:ext xmlns:c16="http://schemas.microsoft.com/office/drawing/2014/chart" uri="{C3380CC4-5D6E-409C-BE32-E72D297353CC}">
              <c16:uniqueId val="{0000000E-0EA4-4BBC-AC97-2E475676C1E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62-4D89-9532-AE23BBBB6EB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62-4D89-9532-AE23BBBB6EB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62-4D89-9532-AE23BBBB6EB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радна експлоатација</c:v>
                </c:pt>
                <c:pt idx="1">
                  <c:v>принуда на просјачење</c:v>
                </c:pt>
                <c:pt idx="2">
                  <c:v>принуда на вршење кривичних дела</c:v>
                </c:pt>
              </c:strCache>
            </c:strRef>
          </c:cat>
          <c:val>
            <c:numRef>
              <c:f>Sheet1!$B$2:$B$4</c:f>
              <c:numCache>
                <c:formatCode>General</c:formatCode>
                <c:ptCount val="3"/>
                <c:pt idx="0">
                  <c:v>17</c:v>
                </c:pt>
                <c:pt idx="1">
                  <c:v>5</c:v>
                </c:pt>
                <c:pt idx="2">
                  <c:v>3</c:v>
                </c:pt>
              </c:numCache>
            </c:numRef>
          </c:val>
          <c:extLst>
            <c:ext xmlns:c16="http://schemas.microsoft.com/office/drawing/2014/chart" uri="{C3380CC4-5D6E-409C-BE32-E72D297353CC}">
              <c16:uniqueId val="{0000000A-6A62-4D89-9532-AE23BBBB6EB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932-4C8E-82E9-D6B049C125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932-4C8E-82E9-D6B049C1258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932-4C8E-82E9-D6B049C1258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932-4C8E-82E9-D6B049C1258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932-4C8E-82E9-D6B049C1258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932-4C8E-82E9-D6B049C1258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932-4C8E-82E9-D6B049C1258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C932-4C8E-82E9-D6B049C1258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C932-4C8E-82E9-D6B049C12586}"/>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C932-4C8E-82E9-D6B049C12586}"/>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C932-4C8E-82E9-D6B049C12586}"/>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C932-4C8E-82E9-D6B049C12586}"/>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843A-4EE4-A079-658D772975A9}"/>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843A-4EE4-A079-658D772975A9}"/>
              </c:ext>
            </c:extLst>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843A-4EE4-A079-658D772975A9}"/>
              </c:ext>
            </c:extLst>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843A-4EE4-A079-658D772975A9}"/>
              </c:ext>
            </c:extLst>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843A-4EE4-A079-658D772975A9}"/>
              </c:ext>
            </c:extLst>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3-843A-4EE4-A079-658D772975A9}"/>
              </c:ext>
            </c:extLst>
          </c:dPt>
          <c:dPt>
            <c:idx val="18"/>
            <c:bubble3D val="0"/>
            <c:spPr>
              <a:solidFill>
                <a:schemeClr val="accent1">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5-843A-4EE4-A079-658D772975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Sheet1!$A$2:$A$20</c:f>
              <c:strCache>
                <c:ptCount val="18"/>
                <c:pt idx="0">
                  <c:v>Београд</c:v>
                </c:pt>
                <c:pt idx="1">
                  <c:v>Нови Сад</c:v>
                </c:pt>
                <c:pt idx="2">
                  <c:v>Панчево</c:v>
                </c:pt>
                <c:pt idx="3">
                  <c:v>Сомбор</c:v>
                </c:pt>
                <c:pt idx="4">
                  <c:v>Суботица</c:v>
                </c:pt>
                <c:pt idx="5">
                  <c:v>Шабац</c:v>
                </c:pt>
                <c:pt idx="6">
                  <c:v>Алибунар</c:v>
                </c:pt>
                <c:pt idx="7">
                  <c:v>Приштина</c:v>
                </c:pt>
                <c:pt idx="8">
                  <c:v>Пожаревац</c:v>
                </c:pt>
                <c:pt idx="9">
                  <c:v>Зајечар</c:v>
                </c:pt>
                <c:pt idx="10">
                  <c:v>Ниш</c:v>
                </c:pt>
                <c:pt idx="11">
                  <c:v>Алексинац</c:v>
                </c:pt>
                <c:pt idx="12">
                  <c:v>Лесковац</c:v>
                </c:pt>
                <c:pt idx="13">
                  <c:v>Неготин</c:v>
                </c:pt>
                <c:pt idx="14">
                  <c:v>Владичин Хан</c:v>
                </c:pt>
                <c:pt idx="15">
                  <c:v>Сремска Митровица</c:v>
                </c:pt>
                <c:pt idx="16">
                  <c:v>Шид</c:v>
                </c:pt>
                <c:pt idx="17">
                  <c:v>ван Србије</c:v>
                </c:pt>
              </c:strCache>
            </c:strRef>
          </c:cat>
          <c:val>
            <c:numRef>
              <c:f>Sheet1!$B$2:$B$20</c:f>
              <c:numCache>
                <c:formatCode>0</c:formatCode>
                <c:ptCount val="19"/>
                <c:pt idx="0">
                  <c:v>28</c:v>
                </c:pt>
                <c:pt idx="1">
                  <c:v>7</c:v>
                </c:pt>
                <c:pt idx="2">
                  <c:v>6</c:v>
                </c:pt>
                <c:pt idx="3">
                  <c:v>5</c:v>
                </c:pt>
                <c:pt idx="4">
                  <c:v>5</c:v>
                </c:pt>
                <c:pt idx="5">
                  <c:v>1</c:v>
                </c:pt>
                <c:pt idx="6">
                  <c:v>1</c:v>
                </c:pt>
                <c:pt idx="7">
                  <c:v>1</c:v>
                </c:pt>
                <c:pt idx="8">
                  <c:v>2</c:v>
                </c:pt>
                <c:pt idx="9">
                  <c:v>1</c:v>
                </c:pt>
                <c:pt idx="10">
                  <c:v>2</c:v>
                </c:pt>
                <c:pt idx="11">
                  <c:v>1</c:v>
                </c:pt>
                <c:pt idx="12">
                  <c:v>1</c:v>
                </c:pt>
                <c:pt idx="13">
                  <c:v>1</c:v>
                </c:pt>
                <c:pt idx="14">
                  <c:v>1</c:v>
                </c:pt>
                <c:pt idx="15">
                  <c:v>1</c:v>
                </c:pt>
                <c:pt idx="16">
                  <c:v>2</c:v>
                </c:pt>
                <c:pt idx="17">
                  <c:v>10</c:v>
                </c:pt>
              </c:numCache>
            </c:numRef>
          </c:val>
          <c:extLst>
            <c:ext xmlns:c16="http://schemas.microsoft.com/office/drawing/2014/chart" uri="{C3380CC4-5D6E-409C-BE32-E72D297353CC}">
              <c16:uniqueId val="{00000018-C932-4C8E-82E9-D6B049C125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8"/>
        <c:delete val="1"/>
      </c:legendEntry>
      <c:legendEntry>
        <c:idx val="11"/>
        <c:delete val="1"/>
      </c:legendEntry>
      <c:legendEntry>
        <c:idx val="18"/>
        <c:delete val="1"/>
      </c:legendEntry>
      <c:layout>
        <c:manualLayout>
          <c:xMode val="edge"/>
          <c:yMode val="edge"/>
          <c:x val="0.74601773234670976"/>
          <c:y val="2.6218293110473094E-3"/>
          <c:w val="0.23641198652879233"/>
          <c:h val="0.985993774695130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38-43E9-8D98-7F5F43EFDF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38-43E9-8D98-7F5F43EFDFD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38-43E9-8D98-7F5F43EFDFD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238-43E9-8D98-7F5F43EFDF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фаза врбовања</c:v>
                </c:pt>
                <c:pt idx="1">
                  <c:v>фаза експлоатације</c:v>
                </c:pt>
                <c:pt idx="2">
                  <c:v>након експлоатације</c:v>
                </c:pt>
              </c:strCache>
            </c:strRef>
          </c:cat>
          <c:val>
            <c:numRef>
              <c:f>Sheet1!$B$2:$B$5</c:f>
              <c:numCache>
                <c:formatCode>General</c:formatCode>
                <c:ptCount val="4"/>
                <c:pt idx="0">
                  <c:v>8</c:v>
                </c:pt>
                <c:pt idx="1">
                  <c:v>46</c:v>
                </c:pt>
                <c:pt idx="2">
                  <c:v>46</c:v>
                </c:pt>
              </c:numCache>
            </c:numRef>
          </c:val>
          <c:extLst>
            <c:ext xmlns:c16="http://schemas.microsoft.com/office/drawing/2014/chart" uri="{C3380CC4-5D6E-409C-BE32-E72D297353CC}">
              <c16:uniqueId val="{00000008-0238-43E9-8D98-7F5F43EFDF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трафикери су жртвама:</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5CD-4936-8487-8200D78A38E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5CD-4936-8487-8200D78A38E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5CD-4936-8487-8200D78A38E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5CD-4936-8487-8200D78A38E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5CD-4936-8487-8200D78A38E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5CD-4936-8487-8200D78A38E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E5CD-4936-8487-8200D78A38E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6"/>
                <c:pt idx="0">
                  <c:v>родитељи</c:v>
                </c:pt>
                <c:pt idx="1">
                  <c:v>партнери</c:v>
                </c:pt>
                <c:pt idx="2">
                  <c:v>рођаци</c:v>
                </c:pt>
                <c:pt idx="3">
                  <c:v>пријатељи / познаници</c:v>
                </c:pt>
                <c:pt idx="4">
                  <c:v>послодавци / посредници</c:v>
                </c:pt>
                <c:pt idx="5">
                  <c:v>непознате особе</c:v>
                </c:pt>
              </c:strCache>
            </c:strRef>
          </c:cat>
          <c:val>
            <c:numRef>
              <c:f>Sheet1!$B$2:$B$8</c:f>
              <c:numCache>
                <c:formatCode>0</c:formatCode>
                <c:ptCount val="7"/>
                <c:pt idx="0">
                  <c:v>10</c:v>
                </c:pt>
                <c:pt idx="1">
                  <c:v>11</c:v>
                </c:pt>
                <c:pt idx="2">
                  <c:v>6</c:v>
                </c:pt>
                <c:pt idx="3">
                  <c:v>14</c:v>
                </c:pt>
                <c:pt idx="4">
                  <c:v>19</c:v>
                </c:pt>
                <c:pt idx="5">
                  <c:v>6</c:v>
                </c:pt>
              </c:numCache>
            </c:numRef>
          </c:val>
          <c:extLst>
            <c:ext xmlns:c16="http://schemas.microsoft.com/office/drawing/2014/chart" uri="{C3380CC4-5D6E-409C-BE32-E72D297353CC}">
              <c16:uniqueId val="{0000000E-E5CD-4936-8487-8200D78A38E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6"/>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трафикери су жртвама:</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A1A-40A7-AF5B-575610E48E5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A1A-40A7-AF5B-575610E48E5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A1A-40A7-AF5B-575610E48E5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A1A-40A7-AF5B-575610E48E5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A1A-40A7-AF5B-575610E48E5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A1A-40A7-AF5B-575610E48E5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5"/>
                <c:pt idx="0">
                  <c:v>родитељи</c:v>
                </c:pt>
                <c:pt idx="1">
                  <c:v>партнери</c:v>
                </c:pt>
                <c:pt idx="2">
                  <c:v>рођаци</c:v>
                </c:pt>
                <c:pt idx="3">
                  <c:v>пријатељи / познаници</c:v>
                </c:pt>
                <c:pt idx="4">
                  <c:v>непознате особе</c:v>
                </c:pt>
              </c:strCache>
            </c:strRef>
          </c:cat>
          <c:val>
            <c:numRef>
              <c:f>Sheet1!$B$2:$B$7</c:f>
              <c:numCache>
                <c:formatCode>0</c:formatCode>
                <c:ptCount val="6"/>
                <c:pt idx="0">
                  <c:v>9</c:v>
                </c:pt>
                <c:pt idx="1">
                  <c:v>4</c:v>
                </c:pt>
                <c:pt idx="2">
                  <c:v>3</c:v>
                </c:pt>
                <c:pt idx="3">
                  <c:v>7</c:v>
                </c:pt>
                <c:pt idx="4">
                  <c:v>3</c:v>
                </c:pt>
              </c:numCache>
            </c:numRef>
          </c:val>
          <c:extLst>
            <c:ext xmlns:c16="http://schemas.microsoft.com/office/drawing/2014/chart" uri="{C3380CC4-5D6E-409C-BE32-E72D297353CC}">
              <c16:uniqueId val="{0000000E-0A1A-40A7-AF5B-575610E48E5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5"/>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понуда за посао</c:v>
                </c:pt>
                <c:pt idx="1">
                  <c:v>удварање / понуда брака</c:v>
                </c:pt>
                <c:pt idx="2">
                  <c:v>позајмица</c:v>
                </c:pt>
                <c:pt idx="3">
                  <c:v>понуда друге врсте помоћи</c:v>
                </c:pt>
                <c:pt idx="4">
                  <c:v>лажно пријатељство</c:v>
                </c:pt>
                <c:pt idx="5">
                  <c:v>давање наркотика</c:v>
                </c:pt>
                <c:pt idx="6">
                  <c:v>предлагање бављења проституцијом</c:v>
                </c:pt>
                <c:pt idx="7">
                  <c:v>предлагање вршење кривичних дела</c:v>
                </c:pt>
              </c:strCache>
            </c:strRef>
          </c:cat>
          <c:val>
            <c:numRef>
              <c:f>Sheet1!$B$2:$B$9</c:f>
              <c:numCache>
                <c:formatCode>0%</c:formatCode>
                <c:ptCount val="8"/>
                <c:pt idx="0" formatCode="0.00%">
                  <c:v>0.37</c:v>
                </c:pt>
                <c:pt idx="1">
                  <c:v>0.25</c:v>
                </c:pt>
                <c:pt idx="2" formatCode="0.00%">
                  <c:v>0.03</c:v>
                </c:pt>
                <c:pt idx="3">
                  <c:v>0.08</c:v>
                </c:pt>
                <c:pt idx="4">
                  <c:v>0.1</c:v>
                </c:pt>
                <c:pt idx="5">
                  <c:v>0.05</c:v>
                </c:pt>
                <c:pt idx="6">
                  <c:v>0.05</c:v>
                </c:pt>
                <c:pt idx="7">
                  <c:v>0.05</c:v>
                </c:pt>
              </c:numCache>
            </c:numRef>
          </c:val>
          <c:extLst>
            <c:ext xmlns:c16="http://schemas.microsoft.com/office/drawing/2014/chart" uri="{C3380CC4-5D6E-409C-BE32-E72D297353CC}">
              <c16:uniqueId val="{00000000-6BD9-4E3F-BE09-8C8EA7844FC6}"/>
            </c:ext>
          </c:extLst>
        </c:ser>
        <c:dLbls>
          <c:showLegendKey val="0"/>
          <c:showVal val="0"/>
          <c:showCatName val="0"/>
          <c:showSerName val="0"/>
          <c:showPercent val="0"/>
          <c:showBubbleSize val="0"/>
        </c:dLbls>
        <c:gapWidth val="182"/>
        <c:axId val="643854624"/>
        <c:axId val="643839864"/>
      </c:barChart>
      <c:catAx>
        <c:axId val="64385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839864"/>
        <c:crosses val="autoZero"/>
        <c:auto val="1"/>
        <c:lblAlgn val="ctr"/>
        <c:lblOffset val="100"/>
        <c:noMultiLvlLbl val="0"/>
      </c:catAx>
      <c:valAx>
        <c:axId val="643839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854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Sheet1!$A$2:$A$12</c:f>
              <c:strCache>
                <c:ptCount val="10"/>
                <c:pt idx="0">
                  <c:v>физичко насиље</c:v>
                </c:pt>
                <c:pt idx="1">
                  <c:v>претње и уцене</c:v>
                </c:pt>
                <c:pt idx="2">
                  <c:v>сексуално насиље као механизам контроле</c:v>
                </c:pt>
                <c:pt idx="3">
                  <c:v>емоционална манипулација</c:v>
                </c:pt>
                <c:pt idx="4">
                  <c:v>злоупотреба родитељског ауторитета</c:v>
                </c:pt>
                <c:pt idx="5">
                  <c:v>коришћење наркотика</c:v>
                </c:pt>
                <c:pt idx="6">
                  <c:v>коришћење других тешких прилика</c:v>
                </c:pt>
                <c:pt idx="7">
                  <c:v>одузимање пасоша</c:v>
                </c:pt>
                <c:pt idx="8">
                  <c:v>затварање жртве</c:v>
                </c:pt>
                <c:pt idx="9">
                  <c:v>праћење</c:v>
                </c:pt>
              </c:strCache>
            </c:strRef>
          </c:cat>
          <c:val>
            <c:numRef>
              <c:f>Sheet1!$B$2:$B$12</c:f>
              <c:numCache>
                <c:formatCode>0%</c:formatCode>
                <c:ptCount val="11"/>
                <c:pt idx="0">
                  <c:v>0.32</c:v>
                </c:pt>
                <c:pt idx="1">
                  <c:v>0.42</c:v>
                </c:pt>
                <c:pt idx="2">
                  <c:v>7.0000000000000007E-2</c:v>
                </c:pt>
                <c:pt idx="3" formatCode="0.00%">
                  <c:v>0.11</c:v>
                </c:pt>
                <c:pt idx="4">
                  <c:v>0.13</c:v>
                </c:pt>
                <c:pt idx="5" formatCode="0.00%">
                  <c:v>0.02</c:v>
                </c:pt>
                <c:pt idx="6">
                  <c:v>0.48</c:v>
                </c:pt>
                <c:pt idx="7">
                  <c:v>0.21</c:v>
                </c:pt>
                <c:pt idx="8">
                  <c:v>0.04</c:v>
                </c:pt>
                <c:pt idx="9">
                  <c:v>0.1</c:v>
                </c:pt>
              </c:numCache>
            </c:numRef>
          </c:val>
          <c:extLst>
            <c:ext xmlns:c16="http://schemas.microsoft.com/office/drawing/2014/chart" uri="{C3380CC4-5D6E-409C-BE32-E72D297353CC}">
              <c16:uniqueId val="{00000000-B028-4E33-BBCC-C9C79171739F}"/>
            </c:ext>
          </c:extLst>
        </c:ser>
        <c:dLbls>
          <c:showLegendKey val="0"/>
          <c:showVal val="0"/>
          <c:showCatName val="0"/>
          <c:showSerName val="0"/>
          <c:showPercent val="0"/>
          <c:showBubbleSize val="0"/>
        </c:dLbls>
        <c:gapWidth val="182"/>
        <c:axId val="643854624"/>
        <c:axId val="643839864"/>
      </c:barChart>
      <c:catAx>
        <c:axId val="64385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839864"/>
        <c:crosses val="autoZero"/>
        <c:auto val="1"/>
        <c:lblAlgn val="ctr"/>
        <c:lblOffset val="100"/>
        <c:noMultiLvlLbl val="0"/>
      </c:catAx>
      <c:valAx>
        <c:axId val="643839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854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51-4D7B-A50C-1F0C5873824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51-4D7B-A50C-1F0C5873824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51-4D7B-A50C-1F0C5873824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D51-4D7B-A50C-1F0C5873824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да</c:v>
                </c:pt>
                <c:pt idx="1">
                  <c:v>не</c:v>
                </c:pt>
              </c:strCache>
            </c:strRef>
          </c:cat>
          <c:val>
            <c:numRef>
              <c:f>Sheet1!$B$2:$B$5</c:f>
              <c:numCache>
                <c:formatCode>General</c:formatCode>
                <c:ptCount val="4"/>
                <c:pt idx="0">
                  <c:v>67</c:v>
                </c:pt>
                <c:pt idx="1">
                  <c:v>33</c:v>
                </c:pt>
              </c:numCache>
            </c:numRef>
          </c:val>
          <c:extLst>
            <c:ext xmlns:c16="http://schemas.microsoft.com/office/drawing/2014/chart" uri="{C3380CC4-5D6E-409C-BE32-E72D297353CC}">
              <c16:uniqueId val="{00000008-6D51-4D7B-A50C-1F0C587382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54081587259225"/>
          <c:y val="6.7510548523206745E-2"/>
          <c:w val="0.63856806034838864"/>
          <c:h val="0.85570358705161853"/>
        </c:manualLayout>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сексуална експлоатација</c:v>
                </c:pt>
                <c:pt idx="1">
                  <c:v>радна експлоатација</c:v>
                </c:pt>
                <c:pt idx="2">
                  <c:v>принудни брак</c:v>
                </c:pt>
                <c:pt idx="3">
                  <c:v>принуда на вршење кривичних дела</c:v>
                </c:pt>
                <c:pt idx="4">
                  <c:v>просјачење</c:v>
                </c:pt>
                <c:pt idx="5">
                  <c:v>трговина органима</c:v>
                </c:pt>
              </c:strCache>
            </c:strRef>
          </c:cat>
          <c:val>
            <c:numRef>
              <c:f>Sheet1!$B$2:$B$7</c:f>
              <c:numCache>
                <c:formatCode>0%</c:formatCode>
                <c:ptCount val="6"/>
                <c:pt idx="0" formatCode="0.00%">
                  <c:v>0.95</c:v>
                </c:pt>
                <c:pt idx="1">
                  <c:v>0.78</c:v>
                </c:pt>
                <c:pt idx="2" formatCode="0.00%">
                  <c:v>0.77</c:v>
                </c:pt>
                <c:pt idx="3">
                  <c:v>0.33</c:v>
                </c:pt>
                <c:pt idx="4">
                  <c:v>0</c:v>
                </c:pt>
                <c:pt idx="5">
                  <c:v>1</c:v>
                </c:pt>
              </c:numCache>
            </c:numRef>
          </c:val>
          <c:extLst>
            <c:ext xmlns:c16="http://schemas.microsoft.com/office/drawing/2014/chart" uri="{C3380CC4-5D6E-409C-BE32-E72D297353CC}">
              <c16:uniqueId val="{00000000-2864-4682-A05A-55BAFE9D648C}"/>
            </c:ext>
          </c:extLst>
        </c:ser>
        <c:dLbls>
          <c:dLblPos val="inEnd"/>
          <c:showLegendKey val="0"/>
          <c:showVal val="1"/>
          <c:showCatName val="0"/>
          <c:showSerName val="0"/>
          <c:showPercent val="0"/>
          <c:showBubbleSize val="0"/>
        </c:dLbls>
        <c:gapWidth val="65"/>
        <c:axId val="643854624"/>
        <c:axId val="643839864"/>
      </c:barChart>
      <c:catAx>
        <c:axId val="64385462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43839864"/>
        <c:crosses val="autoZero"/>
        <c:auto val="1"/>
        <c:lblAlgn val="ctr"/>
        <c:lblOffset val="100"/>
        <c:noMultiLvlLbl val="0"/>
      </c:catAx>
      <c:valAx>
        <c:axId val="6438398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43854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58-4994-8D59-FD7F069D47A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58-4994-8D59-FD7F069D47A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358-4994-8D59-FD7F069D47A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358-4994-8D59-FD7F069D47A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358-4994-8D59-FD7F069D47A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358-4994-8D59-FD7F069D47A8}"/>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D358-4994-8D59-FD7F069D47A8}"/>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D358-4994-8D59-FD7F069D47A8}"/>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D358-4994-8D59-FD7F069D47A8}"/>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D358-4994-8D59-FD7F069D47A8}"/>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5-D358-4994-8D59-FD7F069D47A8}"/>
              </c:ext>
            </c:extLst>
          </c:dPt>
          <c:dPt>
            <c:idx val="11"/>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7-D358-4994-8D59-FD7F069D47A8}"/>
              </c:ext>
            </c:extLst>
          </c:dPt>
          <c:dPt>
            <c:idx val="12"/>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9-D358-4994-8D59-FD7F069D47A8}"/>
              </c:ext>
            </c:extLst>
          </c:dPt>
          <c:dPt>
            <c:idx val="13"/>
            <c:bubble3D val="0"/>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B-D358-4994-8D59-FD7F069D47A8}"/>
              </c:ext>
            </c:extLst>
          </c:dPt>
          <c:dPt>
            <c:idx val="14"/>
            <c:bubble3D val="0"/>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D-D358-4994-8D59-FD7F069D47A8}"/>
              </c:ext>
            </c:extLst>
          </c:dPt>
          <c:dPt>
            <c:idx val="15"/>
            <c:bubble3D val="0"/>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F-D358-4994-8D59-FD7F069D47A8}"/>
              </c:ext>
            </c:extLst>
          </c:dPt>
          <c:dPt>
            <c:idx val="16"/>
            <c:bubble3D val="0"/>
            <c:spPr>
              <a:solidFill>
                <a:schemeClr val="accent5">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1-D358-4994-8D59-FD7F069D47A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Sheet1!$A$2:$A$18</c:f>
              <c:strCache>
                <c:ptCount val="16"/>
                <c:pt idx="0">
                  <c:v>Београд</c:v>
                </c:pt>
                <c:pt idx="1">
                  <c:v>Нови Сад</c:v>
                </c:pt>
                <c:pt idx="2">
                  <c:v>Панчево</c:v>
                </c:pt>
                <c:pt idx="3">
                  <c:v>Суботица</c:v>
                </c:pt>
                <c:pt idx="4">
                  <c:v>Ниш</c:v>
                </c:pt>
                <c:pt idx="5">
                  <c:v>Сомбор</c:v>
                </c:pt>
                <c:pt idx="6">
                  <c:v>Зајечар</c:v>
                </c:pt>
                <c:pt idx="7">
                  <c:v>Бор</c:v>
                </c:pt>
                <c:pt idx="8">
                  <c:v>Шабац</c:v>
                </c:pt>
                <c:pt idx="9">
                  <c:v>Пожаревац</c:v>
                </c:pt>
                <c:pt idx="10">
                  <c:v>Алексинац</c:v>
                </c:pt>
                <c:pt idx="11">
                  <c:v>Бујановац</c:v>
                </c:pt>
                <c:pt idx="12">
                  <c:v>Прешево</c:v>
                </c:pt>
                <c:pt idx="13">
                  <c:v>Краљево</c:v>
                </c:pt>
                <c:pt idx="14">
                  <c:v>Шид</c:v>
                </c:pt>
                <c:pt idx="15">
                  <c:v>остало </c:v>
                </c:pt>
              </c:strCache>
            </c:strRef>
          </c:cat>
          <c:val>
            <c:numRef>
              <c:f>Sheet1!$B$2:$B$18</c:f>
              <c:numCache>
                <c:formatCode>General</c:formatCode>
                <c:ptCount val="17"/>
                <c:pt idx="0">
                  <c:v>104</c:v>
                </c:pt>
                <c:pt idx="1">
                  <c:v>28</c:v>
                </c:pt>
                <c:pt idx="2">
                  <c:v>26</c:v>
                </c:pt>
                <c:pt idx="3">
                  <c:v>6</c:v>
                </c:pt>
                <c:pt idx="4">
                  <c:v>4</c:v>
                </c:pt>
                <c:pt idx="5">
                  <c:v>6</c:v>
                </c:pt>
                <c:pt idx="6">
                  <c:v>3</c:v>
                </c:pt>
                <c:pt idx="7">
                  <c:v>5</c:v>
                </c:pt>
                <c:pt idx="8">
                  <c:v>3</c:v>
                </c:pt>
                <c:pt idx="9">
                  <c:v>2</c:v>
                </c:pt>
                <c:pt idx="10">
                  <c:v>2</c:v>
                </c:pt>
                <c:pt idx="11">
                  <c:v>2</c:v>
                </c:pt>
                <c:pt idx="12">
                  <c:v>2</c:v>
                </c:pt>
                <c:pt idx="13">
                  <c:v>2</c:v>
                </c:pt>
                <c:pt idx="14">
                  <c:v>2</c:v>
                </c:pt>
                <c:pt idx="15">
                  <c:v>45</c:v>
                </c:pt>
              </c:numCache>
            </c:numRef>
          </c:val>
          <c:extLst>
            <c:ext xmlns:c16="http://schemas.microsoft.com/office/drawing/2014/chart" uri="{C3380CC4-5D6E-409C-BE32-E72D297353CC}">
              <c16:uniqueId val="{00000022-D358-4994-8D59-FD7F069D47A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мушкарци</c:v>
                </c:pt>
              </c:strCache>
            </c:strRef>
          </c:tx>
          <c:spPr>
            <a:solidFill>
              <a:schemeClr val="accent1"/>
            </a:solidFill>
            <a:ln>
              <a:noFill/>
            </a:ln>
            <a:effectLst/>
          </c:spPr>
          <c:invertIfNegative val="0"/>
          <c:cat>
            <c:strRef>
              <c:f>Sheet1!$A$2:$A$3</c:f>
              <c:strCache>
                <c:ptCount val="2"/>
                <c:pt idx="0">
                  <c:v>имају приходе</c:v>
                </c:pt>
                <c:pt idx="1">
                  <c:v>немају приходе</c:v>
                </c:pt>
              </c:strCache>
            </c:strRef>
          </c:cat>
          <c:val>
            <c:numRef>
              <c:f>Sheet1!$B$2:$B$3</c:f>
              <c:numCache>
                <c:formatCode>General</c:formatCode>
                <c:ptCount val="2"/>
                <c:pt idx="0">
                  <c:v>1</c:v>
                </c:pt>
                <c:pt idx="1">
                  <c:v>9</c:v>
                </c:pt>
              </c:numCache>
            </c:numRef>
          </c:val>
          <c:extLst>
            <c:ext xmlns:c16="http://schemas.microsoft.com/office/drawing/2014/chart" uri="{C3380CC4-5D6E-409C-BE32-E72D297353CC}">
              <c16:uniqueId val="{00000000-DD68-498B-82BB-2FD684A3E06B}"/>
            </c:ext>
          </c:extLst>
        </c:ser>
        <c:ser>
          <c:idx val="1"/>
          <c:order val="1"/>
          <c:tx>
            <c:strRef>
              <c:f>Sheet1!$C$1</c:f>
              <c:strCache>
                <c:ptCount val="1"/>
                <c:pt idx="0">
                  <c:v>жене</c:v>
                </c:pt>
              </c:strCache>
            </c:strRef>
          </c:tx>
          <c:spPr>
            <a:solidFill>
              <a:schemeClr val="accent2"/>
            </a:solidFill>
            <a:ln>
              <a:noFill/>
            </a:ln>
            <a:effectLst/>
          </c:spPr>
          <c:invertIfNegative val="0"/>
          <c:cat>
            <c:strRef>
              <c:f>Sheet1!$A$2:$A$3</c:f>
              <c:strCache>
                <c:ptCount val="2"/>
                <c:pt idx="0">
                  <c:v>имају приходе</c:v>
                </c:pt>
                <c:pt idx="1">
                  <c:v>немају приходе</c:v>
                </c:pt>
              </c:strCache>
            </c:strRef>
          </c:cat>
          <c:val>
            <c:numRef>
              <c:f>Sheet1!$C$2:$C$3</c:f>
              <c:numCache>
                <c:formatCode>General</c:formatCode>
                <c:ptCount val="2"/>
                <c:pt idx="0">
                  <c:v>1</c:v>
                </c:pt>
                <c:pt idx="1">
                  <c:v>14</c:v>
                </c:pt>
              </c:numCache>
            </c:numRef>
          </c:val>
          <c:extLst>
            <c:ext xmlns:c16="http://schemas.microsoft.com/office/drawing/2014/chart" uri="{C3380CC4-5D6E-409C-BE32-E72D297353CC}">
              <c16:uniqueId val="{00000001-DD68-498B-82BB-2FD684A3E06B}"/>
            </c:ext>
          </c:extLst>
        </c:ser>
        <c:ser>
          <c:idx val="2"/>
          <c:order val="2"/>
          <c:tx>
            <c:strRef>
              <c:f>Sheet1!$D$1</c:f>
              <c:strCache>
                <c:ptCount val="1"/>
                <c:pt idx="0">
                  <c:v>Column1</c:v>
                </c:pt>
              </c:strCache>
            </c:strRef>
          </c:tx>
          <c:spPr>
            <a:solidFill>
              <a:schemeClr val="accent3"/>
            </a:solidFill>
            <a:ln>
              <a:noFill/>
            </a:ln>
            <a:effectLst/>
          </c:spPr>
          <c:invertIfNegative val="0"/>
          <c:cat>
            <c:strRef>
              <c:f>Sheet1!$A$2:$A$3</c:f>
              <c:strCache>
                <c:ptCount val="2"/>
                <c:pt idx="0">
                  <c:v>имају приходе</c:v>
                </c:pt>
                <c:pt idx="1">
                  <c:v>немају приходе</c:v>
                </c:pt>
              </c:strCache>
            </c:strRef>
          </c:cat>
          <c:val>
            <c:numRef>
              <c:f>Sheet1!$D$2:$D$3</c:f>
              <c:numCache>
                <c:formatCode>General</c:formatCode>
                <c:ptCount val="2"/>
              </c:numCache>
            </c:numRef>
          </c:val>
          <c:extLst>
            <c:ext xmlns:c16="http://schemas.microsoft.com/office/drawing/2014/chart" uri="{C3380CC4-5D6E-409C-BE32-E72D297353CC}">
              <c16:uniqueId val="{00000002-DD68-498B-82BB-2FD684A3E06B}"/>
            </c:ext>
          </c:extLst>
        </c:ser>
        <c:dLbls>
          <c:showLegendKey val="0"/>
          <c:showVal val="0"/>
          <c:showCatName val="0"/>
          <c:showSerName val="0"/>
          <c:showPercent val="0"/>
          <c:showBubbleSize val="0"/>
        </c:dLbls>
        <c:gapWidth val="182"/>
        <c:axId val="688693824"/>
        <c:axId val="688697760"/>
      </c:barChart>
      <c:catAx>
        <c:axId val="688693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697760"/>
        <c:crosses val="autoZero"/>
        <c:auto val="1"/>
        <c:lblAlgn val="ctr"/>
        <c:lblOffset val="100"/>
        <c:noMultiLvlLbl val="0"/>
      </c:catAx>
      <c:valAx>
        <c:axId val="68869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69382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мушкарци</c:v>
                </c:pt>
              </c:strCache>
            </c:strRef>
          </c:tx>
          <c:spPr>
            <a:solidFill>
              <a:schemeClr val="accent1"/>
            </a:solidFill>
            <a:ln>
              <a:noFill/>
            </a:ln>
            <a:effectLst/>
          </c:spPr>
          <c:invertIfNegative val="0"/>
          <c:cat>
            <c:strRef>
              <c:f>Sheet1!$A$2:$A$3</c:f>
              <c:strCache>
                <c:ptCount val="2"/>
                <c:pt idx="0">
                  <c:v>имају кућу/стан</c:v>
                </c:pt>
                <c:pt idx="1">
                  <c:v>немају кућу/стан</c:v>
                </c:pt>
              </c:strCache>
            </c:strRef>
          </c:cat>
          <c:val>
            <c:numRef>
              <c:f>Sheet1!$B$2:$B$3</c:f>
              <c:numCache>
                <c:formatCode>General</c:formatCode>
                <c:ptCount val="2"/>
                <c:pt idx="0">
                  <c:v>0</c:v>
                </c:pt>
                <c:pt idx="1">
                  <c:v>10</c:v>
                </c:pt>
              </c:numCache>
            </c:numRef>
          </c:val>
          <c:extLst>
            <c:ext xmlns:c16="http://schemas.microsoft.com/office/drawing/2014/chart" uri="{C3380CC4-5D6E-409C-BE32-E72D297353CC}">
              <c16:uniqueId val="{00000000-DE3E-4815-91F3-F2F61367E008}"/>
            </c:ext>
          </c:extLst>
        </c:ser>
        <c:ser>
          <c:idx val="1"/>
          <c:order val="1"/>
          <c:tx>
            <c:strRef>
              <c:f>Sheet1!$C$1</c:f>
              <c:strCache>
                <c:ptCount val="1"/>
                <c:pt idx="0">
                  <c:v>жене</c:v>
                </c:pt>
              </c:strCache>
            </c:strRef>
          </c:tx>
          <c:spPr>
            <a:solidFill>
              <a:schemeClr val="accent2"/>
            </a:solidFill>
            <a:ln>
              <a:noFill/>
            </a:ln>
            <a:effectLst/>
          </c:spPr>
          <c:invertIfNegative val="0"/>
          <c:cat>
            <c:strRef>
              <c:f>Sheet1!$A$2:$A$3</c:f>
              <c:strCache>
                <c:ptCount val="2"/>
                <c:pt idx="0">
                  <c:v>имају кућу/стан</c:v>
                </c:pt>
                <c:pt idx="1">
                  <c:v>немају кућу/стан</c:v>
                </c:pt>
              </c:strCache>
            </c:strRef>
          </c:cat>
          <c:val>
            <c:numRef>
              <c:f>Sheet1!$C$2:$C$3</c:f>
              <c:numCache>
                <c:formatCode>General</c:formatCode>
                <c:ptCount val="2"/>
                <c:pt idx="0">
                  <c:v>1</c:v>
                </c:pt>
                <c:pt idx="1">
                  <c:v>14</c:v>
                </c:pt>
              </c:numCache>
            </c:numRef>
          </c:val>
          <c:extLst>
            <c:ext xmlns:c16="http://schemas.microsoft.com/office/drawing/2014/chart" uri="{C3380CC4-5D6E-409C-BE32-E72D297353CC}">
              <c16:uniqueId val="{00000001-DE3E-4815-91F3-F2F61367E008}"/>
            </c:ext>
          </c:extLst>
        </c:ser>
        <c:ser>
          <c:idx val="2"/>
          <c:order val="2"/>
          <c:tx>
            <c:strRef>
              <c:f>Sheet1!$D$1</c:f>
              <c:strCache>
                <c:ptCount val="1"/>
                <c:pt idx="0">
                  <c:v>Column1</c:v>
                </c:pt>
              </c:strCache>
            </c:strRef>
          </c:tx>
          <c:spPr>
            <a:solidFill>
              <a:schemeClr val="accent3"/>
            </a:solidFill>
            <a:ln>
              <a:noFill/>
            </a:ln>
            <a:effectLst/>
          </c:spPr>
          <c:invertIfNegative val="0"/>
          <c:cat>
            <c:strRef>
              <c:f>Sheet1!$A$2:$A$3</c:f>
              <c:strCache>
                <c:ptCount val="2"/>
                <c:pt idx="0">
                  <c:v>имају кућу/стан</c:v>
                </c:pt>
                <c:pt idx="1">
                  <c:v>немају кућу/стан</c:v>
                </c:pt>
              </c:strCache>
            </c:strRef>
          </c:cat>
          <c:val>
            <c:numRef>
              <c:f>Sheet1!$D$2:$D$3</c:f>
              <c:numCache>
                <c:formatCode>General</c:formatCode>
                <c:ptCount val="2"/>
              </c:numCache>
            </c:numRef>
          </c:val>
          <c:extLst>
            <c:ext xmlns:c16="http://schemas.microsoft.com/office/drawing/2014/chart" uri="{C3380CC4-5D6E-409C-BE32-E72D297353CC}">
              <c16:uniqueId val="{00000002-DE3E-4815-91F3-F2F61367E008}"/>
            </c:ext>
          </c:extLst>
        </c:ser>
        <c:dLbls>
          <c:showLegendKey val="0"/>
          <c:showVal val="0"/>
          <c:showCatName val="0"/>
          <c:showSerName val="0"/>
          <c:showPercent val="0"/>
          <c:showBubbleSize val="0"/>
        </c:dLbls>
        <c:gapWidth val="182"/>
        <c:axId val="688693824"/>
        <c:axId val="688697760"/>
      </c:barChart>
      <c:catAx>
        <c:axId val="688693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697760"/>
        <c:crosses val="autoZero"/>
        <c:auto val="1"/>
        <c:lblAlgn val="ctr"/>
        <c:lblOffset val="100"/>
        <c:noMultiLvlLbl val="0"/>
      </c:catAx>
      <c:valAx>
        <c:axId val="68869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69382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без основног образовања</c:v>
                </c:pt>
                <c:pt idx="1">
                  <c:v>основно образовање</c:v>
                </c:pt>
                <c:pt idx="2">
                  <c:v>средње образовање</c:v>
                </c:pt>
                <c:pt idx="3">
                  <c:v>факултетско образовање</c:v>
                </c:pt>
              </c:strCache>
            </c:strRef>
          </c:cat>
          <c:val>
            <c:numRef>
              <c:f>Sheet1!$B$2:$B$6</c:f>
              <c:numCache>
                <c:formatCode>0%</c:formatCode>
                <c:ptCount val="5"/>
                <c:pt idx="0">
                  <c:v>0.06</c:v>
                </c:pt>
                <c:pt idx="1">
                  <c:v>0.19</c:v>
                </c:pt>
                <c:pt idx="2">
                  <c:v>0.65</c:v>
                </c:pt>
                <c:pt idx="3">
                  <c:v>0.1</c:v>
                </c:pt>
              </c:numCache>
            </c:numRef>
          </c:val>
          <c:extLst>
            <c:ext xmlns:c16="http://schemas.microsoft.com/office/drawing/2014/chart" uri="{C3380CC4-5D6E-409C-BE32-E72D297353CC}">
              <c16:uniqueId val="{00000000-780A-4851-9359-4874C041700B}"/>
            </c:ext>
          </c:extLst>
        </c:ser>
        <c:dLbls>
          <c:dLblPos val="outEnd"/>
          <c:showLegendKey val="0"/>
          <c:showVal val="1"/>
          <c:showCatName val="0"/>
          <c:showSerName val="0"/>
          <c:showPercent val="0"/>
          <c:showBubbleSize val="0"/>
        </c:dLbls>
        <c:gapWidth val="182"/>
        <c:axId val="895693000"/>
        <c:axId val="895699840"/>
      </c:barChart>
      <c:catAx>
        <c:axId val="8956930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699840"/>
        <c:crosses val="autoZero"/>
        <c:auto val="1"/>
        <c:lblAlgn val="ctr"/>
        <c:lblOffset val="100"/>
        <c:noMultiLvlLbl val="0"/>
      </c:catAx>
      <c:valAx>
        <c:axId val="895699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693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BA-4890-A2A6-F65FC227C5C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BA-4890-A2A6-F65FC227C5C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BA-4890-A2A6-F65FC227C5C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3BA-4890-A2A6-F65FC227C5C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нису заснивали заједницу</c:v>
                </c:pt>
                <c:pt idx="1">
                  <c:v>у ванбрачној заједници</c:v>
                </c:pt>
                <c:pt idx="2">
                  <c:v>у браку</c:v>
                </c:pt>
              </c:strCache>
            </c:strRef>
          </c:cat>
          <c:val>
            <c:numRef>
              <c:f>Sheet1!$B$2:$B$5</c:f>
              <c:numCache>
                <c:formatCode>General</c:formatCode>
                <c:ptCount val="4"/>
                <c:pt idx="0">
                  <c:v>14</c:v>
                </c:pt>
                <c:pt idx="1">
                  <c:v>2</c:v>
                </c:pt>
                <c:pt idx="2">
                  <c:v>11</c:v>
                </c:pt>
              </c:numCache>
            </c:numRef>
          </c:val>
          <c:extLst>
            <c:ext xmlns:c16="http://schemas.microsoft.com/office/drawing/2014/chart" uri="{C3380CC4-5D6E-409C-BE32-E72D297353CC}">
              <c16:uniqueId val="{0000000A-03BA-4890-A2A6-F65FC227C5C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36545703526187"/>
          <c:y val="0.11011011011011011"/>
          <c:w val="0.46014492753623187"/>
          <c:h val="0.88988988988988993"/>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A62-4BD8-B0AF-604B0ABD23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A62-4BD8-B0AF-604B0ABD23F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793-4C4C-B164-A7C35FA34B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имају децу</c:v>
                </c:pt>
                <c:pt idx="1">
                  <c:v>немају децу</c:v>
                </c:pt>
              </c:strCache>
            </c:strRef>
          </c:cat>
          <c:val>
            <c:numRef>
              <c:f>Sheet1!$B$2:$B$4</c:f>
              <c:numCache>
                <c:formatCode>General</c:formatCode>
                <c:ptCount val="3"/>
                <c:pt idx="0">
                  <c:v>13</c:v>
                </c:pt>
                <c:pt idx="1">
                  <c:v>14</c:v>
                </c:pt>
              </c:numCache>
            </c:numRef>
          </c:val>
          <c:extLst>
            <c:ext xmlns:c16="http://schemas.microsoft.com/office/drawing/2014/chart" uri="{C3380CC4-5D6E-409C-BE32-E72D297353CC}">
              <c16:uniqueId val="{00000004-BA62-4BD8-B0AF-604B0ABD23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B3-427A-9A0A-FD7A14E15E5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B3-427A-9A0A-FD7A14E15E5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B3-427A-9A0A-FD7A14E15E5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нису у заједници</c:v>
                </c:pt>
                <c:pt idx="1">
                  <c:v>у ванбрачној заједници</c:v>
                </c:pt>
                <c:pt idx="2">
                  <c:v>у браку</c:v>
                </c:pt>
              </c:strCache>
            </c:strRef>
          </c:cat>
          <c:val>
            <c:numRef>
              <c:f>Sheet1!$B$2:$B$4</c:f>
              <c:numCache>
                <c:formatCode>General</c:formatCode>
                <c:ptCount val="3"/>
                <c:pt idx="0">
                  <c:v>5</c:v>
                </c:pt>
                <c:pt idx="1">
                  <c:v>1</c:v>
                </c:pt>
                <c:pt idx="2">
                  <c:v>2</c:v>
                </c:pt>
              </c:numCache>
            </c:numRef>
          </c:val>
          <c:extLst>
            <c:ext xmlns:c16="http://schemas.microsoft.com/office/drawing/2014/chart" uri="{C3380CC4-5D6E-409C-BE32-E72D297353CC}">
              <c16:uniqueId val="{00000006-15B3-427A-9A0A-FD7A14E15E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36545703526187"/>
          <c:y val="0.11011011011011011"/>
          <c:w val="0.46014492753623187"/>
          <c:h val="0.88988988988988993"/>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5F3-412C-8967-8CD087C74FA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5F3-412C-8967-8CD087C74FA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5F3-412C-8967-8CD087C74FA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имају децу</c:v>
                </c:pt>
                <c:pt idx="1">
                  <c:v>немају децу</c:v>
                </c:pt>
              </c:strCache>
            </c:strRef>
          </c:cat>
          <c:val>
            <c:numRef>
              <c:f>Sheet1!$B$2:$B$4</c:f>
              <c:numCache>
                <c:formatCode>General</c:formatCode>
                <c:ptCount val="3"/>
                <c:pt idx="0">
                  <c:v>2</c:v>
                </c:pt>
                <c:pt idx="1">
                  <c:v>4</c:v>
                </c:pt>
              </c:numCache>
            </c:numRef>
          </c:val>
          <c:extLst>
            <c:ext xmlns:c16="http://schemas.microsoft.com/office/drawing/2014/chart" uri="{C3380CC4-5D6E-409C-BE32-E72D297353CC}">
              <c16:uniqueId val="{00000006-E5F3-412C-8967-8CD087C74F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41-4CA9-9E38-4D766514AEC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41-4CA9-9E38-4D766514AEC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41-4CA9-9E38-4D766514AEC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нису у заједници</c:v>
                </c:pt>
                <c:pt idx="1">
                  <c:v>у ванбрачној заједници</c:v>
                </c:pt>
                <c:pt idx="2">
                  <c:v>у браку</c:v>
                </c:pt>
              </c:strCache>
            </c:strRef>
          </c:cat>
          <c:val>
            <c:numRef>
              <c:f>Sheet1!$B$2:$B$4</c:f>
              <c:numCache>
                <c:formatCode>General</c:formatCode>
                <c:ptCount val="3"/>
                <c:pt idx="0">
                  <c:v>9</c:v>
                </c:pt>
                <c:pt idx="1">
                  <c:v>1</c:v>
                </c:pt>
                <c:pt idx="2">
                  <c:v>9</c:v>
                </c:pt>
              </c:numCache>
            </c:numRef>
          </c:val>
          <c:extLst>
            <c:ext xmlns:c16="http://schemas.microsoft.com/office/drawing/2014/chart" uri="{C3380CC4-5D6E-409C-BE32-E72D297353CC}">
              <c16:uniqueId val="{00000006-1041-4CA9-9E38-4D766514AE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36545703526187"/>
          <c:y val="0.11011011011011011"/>
          <c:w val="0.46014492753623187"/>
          <c:h val="0.88988988988988993"/>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51-4110-ADE6-56220310AE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351-4110-ADE6-56220310AE7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351-4110-ADE6-56220310AE7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имају децу</c:v>
                </c:pt>
                <c:pt idx="1">
                  <c:v>немају децу</c:v>
                </c:pt>
              </c:strCache>
            </c:strRef>
          </c:cat>
          <c:val>
            <c:numRef>
              <c:f>Sheet1!$B$2:$B$4</c:f>
              <c:numCache>
                <c:formatCode>General</c:formatCode>
                <c:ptCount val="3"/>
                <c:pt idx="0">
                  <c:v>11</c:v>
                </c:pt>
                <c:pt idx="1">
                  <c:v>10</c:v>
                </c:pt>
              </c:numCache>
            </c:numRef>
          </c:val>
          <c:extLst>
            <c:ext xmlns:c16="http://schemas.microsoft.com/office/drawing/2014/chart" uri="{C3380CC4-5D6E-409C-BE32-E72D297353CC}">
              <c16:uniqueId val="{00000006-6351-4110-ADE6-56220310AE7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26</c:v>
                </c:pt>
                <c:pt idx="1">
                  <c:v>20</c:v>
                </c:pt>
                <c:pt idx="2">
                  <c:v>20</c:v>
                </c:pt>
                <c:pt idx="3">
                  <c:v>67</c:v>
                </c:pt>
                <c:pt idx="4">
                  <c:v>155</c:v>
                </c:pt>
              </c:numCache>
            </c:numRef>
          </c:val>
          <c:smooth val="0"/>
          <c:extLst>
            <c:ext xmlns:c16="http://schemas.microsoft.com/office/drawing/2014/chart" uri="{C3380CC4-5D6E-409C-BE32-E72D297353CC}">
              <c16:uniqueId val="{00000000-5D41-47E3-853F-B4B62FDAF763}"/>
            </c:ext>
          </c:extLst>
        </c:ser>
        <c:dLbls>
          <c:showLegendKey val="0"/>
          <c:showVal val="0"/>
          <c:showCatName val="0"/>
          <c:showSerName val="0"/>
          <c:showPercent val="0"/>
          <c:showBubbleSize val="0"/>
        </c:dLbls>
        <c:marker val="1"/>
        <c:smooth val="0"/>
        <c:axId val="575573024"/>
        <c:axId val="575573384"/>
      </c:lineChart>
      <c:catAx>
        <c:axId val="57557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73384"/>
        <c:crosses val="autoZero"/>
        <c:auto val="1"/>
        <c:lblAlgn val="ctr"/>
        <c:lblOffset val="100"/>
        <c:noMultiLvlLbl val="0"/>
      </c:catAx>
      <c:valAx>
        <c:axId val="575573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7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Sheet1!$B$2:$B$13</c:f>
              <c:numCache>
                <c:formatCode>General</c:formatCode>
                <c:ptCount val="12"/>
                <c:pt idx="0">
                  <c:v>14</c:v>
                </c:pt>
                <c:pt idx="1">
                  <c:v>18</c:v>
                </c:pt>
                <c:pt idx="2">
                  <c:v>18</c:v>
                </c:pt>
                <c:pt idx="3">
                  <c:v>18</c:v>
                </c:pt>
                <c:pt idx="4">
                  <c:v>22</c:v>
                </c:pt>
                <c:pt idx="5">
                  <c:v>44</c:v>
                </c:pt>
                <c:pt idx="6">
                  <c:v>14</c:v>
                </c:pt>
                <c:pt idx="7">
                  <c:v>7</c:v>
                </c:pt>
                <c:pt idx="8">
                  <c:v>20</c:v>
                </c:pt>
                <c:pt idx="9">
                  <c:v>28</c:v>
                </c:pt>
                <c:pt idx="10">
                  <c:v>11</c:v>
                </c:pt>
                <c:pt idx="11">
                  <c:v>25</c:v>
                </c:pt>
              </c:numCache>
            </c:numRef>
          </c:val>
          <c:smooth val="0"/>
          <c:extLst>
            <c:ext xmlns:c16="http://schemas.microsoft.com/office/drawing/2014/chart" uri="{C3380CC4-5D6E-409C-BE32-E72D297353CC}">
              <c16:uniqueId val="{00000000-5BB6-4D4E-9AA6-029D057D192C}"/>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Sheet1!$C$2:$C$13</c:f>
              <c:numCache>
                <c:formatCode>General</c:formatCode>
                <c:ptCount val="12"/>
              </c:numCache>
            </c:numRef>
          </c:val>
          <c:smooth val="0"/>
          <c:extLst>
            <c:ext xmlns:c16="http://schemas.microsoft.com/office/drawing/2014/chart" uri="{C3380CC4-5D6E-409C-BE32-E72D297353CC}">
              <c16:uniqueId val="{00000001-5BB6-4D4E-9AA6-029D057D192C}"/>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Sheet1!$D$2:$D$13</c:f>
              <c:numCache>
                <c:formatCode>General</c:formatCode>
                <c:ptCount val="12"/>
              </c:numCache>
            </c:numRef>
          </c:val>
          <c:smooth val="0"/>
          <c:extLst>
            <c:ext xmlns:c16="http://schemas.microsoft.com/office/drawing/2014/chart" uri="{C3380CC4-5D6E-409C-BE32-E72D297353CC}">
              <c16:uniqueId val="{00000002-5BB6-4D4E-9AA6-029D057D192C}"/>
            </c:ext>
          </c:extLst>
        </c:ser>
        <c:dLbls>
          <c:showLegendKey val="0"/>
          <c:showVal val="0"/>
          <c:showCatName val="0"/>
          <c:showSerName val="0"/>
          <c:showPercent val="0"/>
          <c:showBubbleSize val="0"/>
        </c:dLbls>
        <c:marker val="1"/>
        <c:smooth val="0"/>
        <c:axId val="740069568"/>
        <c:axId val="740067928"/>
      </c:lineChart>
      <c:catAx>
        <c:axId val="74006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067928"/>
        <c:crosses val="autoZero"/>
        <c:auto val="1"/>
        <c:lblAlgn val="ctr"/>
        <c:lblOffset val="100"/>
        <c:noMultiLvlLbl val="0"/>
      </c:catAx>
      <c:valAx>
        <c:axId val="740067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069568"/>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32499477388341E-2"/>
          <c:y val="8.4235860409145602E-2"/>
          <c:w val="0.87105776600933738"/>
          <c:h val="0.7942342495996664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46</c:v>
                </c:pt>
                <c:pt idx="1">
                  <c:v>62</c:v>
                </c:pt>
                <c:pt idx="2">
                  <c:v>66</c:v>
                </c:pt>
                <c:pt idx="3">
                  <c:v>71</c:v>
                </c:pt>
                <c:pt idx="4">
                  <c:v>75</c:v>
                </c:pt>
              </c:numCache>
            </c:numRef>
          </c:val>
          <c:smooth val="0"/>
          <c:extLst>
            <c:ext xmlns:c16="http://schemas.microsoft.com/office/drawing/2014/chart" uri="{C3380CC4-5D6E-409C-BE32-E72D297353CC}">
              <c16:uniqueId val="{00000000-8783-494E-89F0-67237E1AE43B}"/>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numCache>
            </c:numRef>
          </c:val>
          <c:smooth val="0"/>
          <c:extLst>
            <c:ext xmlns:c16="http://schemas.microsoft.com/office/drawing/2014/chart" uri="{C3380CC4-5D6E-409C-BE32-E72D297353CC}">
              <c16:uniqueId val="{00000001-8783-494E-89F0-67237E1AE43B}"/>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numCache>
            </c:numRef>
          </c:val>
          <c:smooth val="0"/>
          <c:extLst>
            <c:ext xmlns:c16="http://schemas.microsoft.com/office/drawing/2014/chart" uri="{C3380CC4-5D6E-409C-BE32-E72D297353CC}">
              <c16:uniqueId val="{00000002-8783-494E-89F0-67237E1AE43B}"/>
            </c:ext>
          </c:extLst>
        </c:ser>
        <c:dLbls>
          <c:showLegendKey val="0"/>
          <c:showVal val="0"/>
          <c:showCatName val="0"/>
          <c:showSerName val="0"/>
          <c:showPercent val="0"/>
          <c:showBubbleSize val="0"/>
        </c:dLbls>
        <c:marker val="1"/>
        <c:smooth val="0"/>
        <c:axId val="710804536"/>
        <c:axId val="710802240"/>
      </c:lineChart>
      <c:catAx>
        <c:axId val="710804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802240"/>
        <c:crosses val="autoZero"/>
        <c:auto val="1"/>
        <c:lblAlgn val="ctr"/>
        <c:lblOffset val="100"/>
        <c:noMultiLvlLbl val="0"/>
      </c:catAx>
      <c:valAx>
        <c:axId val="71080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804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r-Cyrl-RS"/>
              <a:t>облици трговине људима у 2025. години</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D1E-4E76-A622-9D1BF565A1D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D1E-4E76-A622-9D1BF565A1D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D1E-4E76-A622-9D1BF565A1D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D1E-4E76-A622-9D1BF565A1D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D1E-4E76-A622-9D1BF565A1D0}"/>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D1E-4E76-A622-9D1BF565A1D0}"/>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6D1E-4E76-A622-9D1BF565A1D0}"/>
              </c:ext>
            </c:extLst>
          </c:dPt>
          <c:dLbls>
            <c:dLbl>
              <c:idx val="1"/>
              <c:tx>
                <c:rich>
                  <a:bodyPr/>
                  <a:lstStyle/>
                  <a:p>
                    <a:fld id="{BA5A7621-B098-41B3-8E93-6E459E5DE2D3}" type="PERCENTAGE">
                      <a:rPr lang="en-US"/>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D1E-4E76-A622-9D1BF565A1D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6"/>
                <c:pt idx="0">
                  <c:v>сексуална </c:v>
                </c:pt>
                <c:pt idx="1">
                  <c:v>радна</c:v>
                </c:pt>
                <c:pt idx="2">
                  <c:v>принудни брак</c:v>
                </c:pt>
                <c:pt idx="3">
                  <c:v>кривична дела</c:v>
                </c:pt>
                <c:pt idx="4">
                  <c:v>просјачење</c:v>
                </c:pt>
                <c:pt idx="5">
                  <c:v>одузимање органа</c:v>
                </c:pt>
              </c:strCache>
            </c:strRef>
          </c:cat>
          <c:val>
            <c:numRef>
              <c:f>Sheet1!$B$2:$B$8</c:f>
              <c:numCache>
                <c:formatCode>General</c:formatCode>
                <c:ptCount val="7"/>
                <c:pt idx="0">
                  <c:v>28</c:v>
                </c:pt>
                <c:pt idx="1">
                  <c:v>28</c:v>
                </c:pt>
                <c:pt idx="2">
                  <c:v>8</c:v>
                </c:pt>
                <c:pt idx="3">
                  <c:v>5</c:v>
                </c:pt>
                <c:pt idx="4">
                  <c:v>8</c:v>
                </c:pt>
                <c:pt idx="5">
                  <c:v>2</c:v>
                </c:pt>
              </c:numCache>
            </c:numRef>
          </c:val>
          <c:extLst>
            <c:ext xmlns:c16="http://schemas.microsoft.com/office/drawing/2014/chart" uri="{C3380CC4-5D6E-409C-BE32-E72D297353CC}">
              <c16:uniqueId val="{0000000E-6D1E-4E76-A622-9D1BF565A1D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сексуална експлоатација</c:v>
                </c:pt>
                <c:pt idx="1">
                  <c:v>радна експлоатација</c:v>
                </c:pt>
                <c:pt idx="2">
                  <c:v>принуда на просјачење</c:v>
                </c:pt>
                <c:pt idx="3">
                  <c:v>принуда на кривична дела</c:v>
                </c:pt>
                <c:pt idx="4">
                  <c:v>принудни брак</c:v>
                </c:pt>
              </c:strCache>
            </c:strRef>
          </c:cat>
          <c:val>
            <c:numRef>
              <c:f>Sheet1!$B$2:$B$6</c:f>
              <c:numCache>
                <c:formatCode>General</c:formatCode>
                <c:ptCount val="5"/>
                <c:pt idx="0">
                  <c:v>22</c:v>
                </c:pt>
                <c:pt idx="1">
                  <c:v>35</c:v>
                </c:pt>
                <c:pt idx="2">
                  <c:v>11</c:v>
                </c:pt>
                <c:pt idx="3">
                  <c:v>21</c:v>
                </c:pt>
                <c:pt idx="4">
                  <c:v>15</c:v>
                </c:pt>
              </c:numCache>
            </c:numRef>
          </c:val>
          <c:extLst>
            <c:ext xmlns:c16="http://schemas.microsoft.com/office/drawing/2014/chart" uri="{C3380CC4-5D6E-409C-BE32-E72D297353CC}">
              <c16:uniqueId val="{00000000-A29D-41BC-A99E-954953ED76AD}"/>
            </c:ext>
          </c:extLst>
        </c:ser>
        <c:ser>
          <c:idx val="1"/>
          <c:order val="1"/>
          <c:tx>
            <c:strRef>
              <c:f>Sheet1!$C$1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сексуална експлоатација</c:v>
                </c:pt>
                <c:pt idx="1">
                  <c:v>радна експлоатација</c:v>
                </c:pt>
                <c:pt idx="2">
                  <c:v>принуда на просјачење</c:v>
                </c:pt>
                <c:pt idx="3">
                  <c:v>принуда на кривична дела</c:v>
                </c:pt>
                <c:pt idx="4">
                  <c:v>принудни брак</c:v>
                </c:pt>
              </c:strCache>
            </c:strRef>
          </c:cat>
          <c:val>
            <c:numRef>
              <c:f>Sheet1!$C$2:$C$6</c:f>
              <c:numCache>
                <c:formatCode>General</c:formatCode>
                <c:ptCount val="5"/>
              </c:numCache>
            </c:numRef>
          </c:val>
          <c:extLst>
            <c:ext xmlns:c16="http://schemas.microsoft.com/office/drawing/2014/chart" uri="{C3380CC4-5D6E-409C-BE32-E72D297353CC}">
              <c16:uniqueId val="{00000001-A29D-41BC-A99E-954953ED76AD}"/>
            </c:ext>
          </c:extLst>
        </c:ser>
        <c:ser>
          <c:idx val="2"/>
          <c:order val="2"/>
          <c:tx>
            <c:strRef>
              <c:f>Sheet1!$D$1</c:f>
              <c:strCache>
                <c:ptCount val="1"/>
                <c:pt idx="0">
                  <c:v>Column2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сексуална експлоатација</c:v>
                </c:pt>
                <c:pt idx="1">
                  <c:v>радна експлоатација</c:v>
                </c:pt>
                <c:pt idx="2">
                  <c:v>принуда на просјачење</c:v>
                </c:pt>
                <c:pt idx="3">
                  <c:v>принуда на кривична дела</c:v>
                </c:pt>
                <c:pt idx="4">
                  <c:v>принудни брак</c:v>
                </c:pt>
              </c:strCache>
            </c:strRef>
          </c:cat>
          <c:val>
            <c:numRef>
              <c:f>Sheet1!$D$2:$D$6</c:f>
              <c:numCache>
                <c:formatCode>General</c:formatCode>
                <c:ptCount val="5"/>
              </c:numCache>
            </c:numRef>
          </c:val>
          <c:extLst>
            <c:ext xmlns:c16="http://schemas.microsoft.com/office/drawing/2014/chart" uri="{C3380CC4-5D6E-409C-BE32-E72D297353CC}">
              <c16:uniqueId val="{00000002-A29D-41BC-A99E-954953ED76AD}"/>
            </c:ext>
          </c:extLst>
        </c:ser>
        <c:dLbls>
          <c:dLblPos val="inEnd"/>
          <c:showLegendKey val="0"/>
          <c:showVal val="1"/>
          <c:showCatName val="0"/>
          <c:showSerName val="0"/>
          <c:showPercent val="0"/>
          <c:showBubbleSize val="0"/>
        </c:dLbls>
        <c:gapWidth val="65"/>
        <c:axId val="815364992"/>
        <c:axId val="815365648"/>
      </c:barChart>
      <c:catAx>
        <c:axId val="8153649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5365648"/>
        <c:crosses val="autoZero"/>
        <c:auto val="1"/>
        <c:lblAlgn val="ctr"/>
        <c:lblOffset val="100"/>
        <c:noMultiLvlLbl val="0"/>
      </c:catAx>
      <c:valAx>
        <c:axId val="8153656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815364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7F-4C7B-A589-509155821E3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7F-4C7B-A589-509155821E3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7F-4C7B-A589-509155821E3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деца</c:v>
                </c:pt>
                <c:pt idx="1">
                  <c:v>одрасли</c:v>
                </c:pt>
              </c:strCache>
            </c:strRef>
          </c:cat>
          <c:val>
            <c:numRef>
              <c:f>Sheet1!$B$2:$B$4</c:f>
              <c:numCache>
                <c:formatCode>General</c:formatCode>
                <c:ptCount val="3"/>
                <c:pt idx="0">
                  <c:v>41</c:v>
                </c:pt>
                <c:pt idx="1">
                  <c:v>59</c:v>
                </c:pt>
              </c:numCache>
            </c:numRef>
          </c:val>
          <c:extLst>
            <c:ext xmlns:c16="http://schemas.microsoft.com/office/drawing/2014/chart" uri="{C3380CC4-5D6E-409C-BE32-E72D297353CC}">
              <c16:uniqueId val="{00000006-B67F-4C7B-A589-509155821E3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570-4C7F-89FC-7EDA3B4D30A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570-4C7F-89FC-7EDA3B4D30A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570-4C7F-89FC-7EDA3B4D30A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570-4C7F-89FC-7EDA3B4D30A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570-4C7F-89FC-7EDA3B4D30A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570-4C7F-89FC-7EDA3B4D30A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5"/>
                <c:pt idx="0">
                  <c:v>принуда на просјачење</c:v>
                </c:pt>
                <c:pt idx="1">
                  <c:v>радна експлоатација</c:v>
                </c:pt>
                <c:pt idx="2">
                  <c:v>принудни брак</c:v>
                </c:pt>
                <c:pt idx="3">
                  <c:v>принуда на вршење кривичних дела</c:v>
                </c:pt>
                <c:pt idx="4">
                  <c:v>сексуална</c:v>
                </c:pt>
              </c:strCache>
            </c:strRef>
          </c:cat>
          <c:val>
            <c:numRef>
              <c:f>Sheet1!$B$2:$B$7</c:f>
              <c:numCache>
                <c:formatCode>0</c:formatCode>
                <c:ptCount val="6"/>
                <c:pt idx="0">
                  <c:v>7</c:v>
                </c:pt>
                <c:pt idx="1">
                  <c:v>3</c:v>
                </c:pt>
                <c:pt idx="2">
                  <c:v>7</c:v>
                </c:pt>
                <c:pt idx="3">
                  <c:v>6</c:v>
                </c:pt>
                <c:pt idx="4">
                  <c:v>13</c:v>
                </c:pt>
              </c:numCache>
            </c:numRef>
          </c:val>
          <c:extLst>
            <c:ext xmlns:c16="http://schemas.microsoft.com/office/drawing/2014/chart" uri="{C3380CC4-5D6E-409C-BE32-E72D297353CC}">
              <c16:uniqueId val="{0000000E-2570-4C7F-89FC-7EDA3B4D30A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5"/>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r-Cyrl-RS"/>
              <a:t>родна структура</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старосна структура</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82E-4D5F-BCAF-F1DCB0BDCE7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82E-4D5F-BCAF-F1DCB0BDCE7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82E-4D5F-BCAF-F1DCB0BDCE7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жене</c:v>
                </c:pt>
                <c:pt idx="1">
                  <c:v>мушкарци</c:v>
                </c:pt>
              </c:strCache>
            </c:strRef>
          </c:cat>
          <c:val>
            <c:numRef>
              <c:f>Sheet1!$B$2:$B$4</c:f>
              <c:numCache>
                <c:formatCode>General</c:formatCode>
                <c:ptCount val="3"/>
                <c:pt idx="0">
                  <c:v>51</c:v>
                </c:pt>
                <c:pt idx="1">
                  <c:v>24</c:v>
                </c:pt>
              </c:numCache>
            </c:numRef>
          </c:val>
          <c:extLst>
            <c:ext xmlns:c16="http://schemas.microsoft.com/office/drawing/2014/chart" uri="{C3380CC4-5D6E-409C-BE32-E72D297353CC}">
              <c16:uniqueId val="{00000006-682E-4D5F-BCAF-F1DCB0BDCE7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B885-2612-4F6E-A751-0360622D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35</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 Јовановић</dc:creator>
  <cp:keywords/>
  <dc:description/>
  <cp:lastModifiedBy>Мирослав Јовановић</cp:lastModifiedBy>
  <cp:revision>17</cp:revision>
  <dcterms:created xsi:type="dcterms:W3CDTF">2026-01-11T20:06:00Z</dcterms:created>
  <dcterms:modified xsi:type="dcterms:W3CDTF">2026-02-18T22:04:00Z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714cda6d-5a48-44dc-98d4-c2319869c3c2</vt:lpwstr>
  </property>
</Properties>
</file>