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142"/>
        <w:gridCol w:w="312"/>
        <w:gridCol w:w="4394"/>
        <w:gridCol w:w="1083"/>
      </w:tblGrid>
      <w:tr w:rsidR="00EA393F" w:rsidRPr="00EA393F" w14:paraId="01FB6E5B" w14:textId="77777777" w:rsidTr="00EA393F">
        <w:trPr>
          <w:trHeight w:val="300"/>
        </w:trPr>
        <w:tc>
          <w:tcPr>
            <w:tcW w:w="79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4B3EB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bookmarkStart w:id="0" w:name="RANGE!A1"/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INDIKATORI ZA STRUČNU PROCENU NASILJA NAD DETETOM</w:t>
            </w:r>
            <w:bookmarkEnd w:id="0"/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B1BF0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16"/>
                <w:szCs w:val="16"/>
                <w:lang w:eastAsia="sr-Latn-RS"/>
              </w:rPr>
              <w:t>PRISUTNOST</w:t>
            </w:r>
          </w:p>
        </w:tc>
      </w:tr>
      <w:tr w:rsidR="00EA393F" w:rsidRPr="00EA393F" w14:paraId="3E7C8AC7" w14:textId="77777777" w:rsidTr="007F6A0A">
        <w:trPr>
          <w:trHeight w:val="300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54C9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18D55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C4A5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 </w:t>
            </w:r>
          </w:p>
        </w:tc>
      </w:tr>
      <w:tr w:rsidR="00EA393F" w:rsidRPr="00EA393F" w14:paraId="4440DCFE" w14:textId="77777777" w:rsidTr="00EA393F">
        <w:trPr>
          <w:trHeight w:val="300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AE4BD5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1. ODLIKE ZLOSTAVLJANJA DETETA</w:t>
            </w:r>
          </w:p>
        </w:tc>
      </w:tr>
      <w:tr w:rsidR="00EA393F" w:rsidRPr="00EA393F" w14:paraId="1E313771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8EFA4D9" w14:textId="4F3E0CDA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1.1 Učestalost nasilja i datum incidenta - HRONICITET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93D3C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0DE40DC" w14:textId="77777777" w:rsidTr="003A1C7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9A456B" w14:textId="691E9C45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 xml:space="preserve">Pojedinačan/izdvojen incident (nije </w:t>
            </w:r>
            <w:r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k</w:t>
            </w: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ontinuirano nasilje)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6051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5B9B629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6B1B4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024717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Datum [Godina/Mesec/Dan]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DFE1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37A98A3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08E1BC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6CBCBA6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Nije poznat datum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5087E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AAAC4D3" w14:textId="77777777" w:rsidTr="0033308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49D3945" w14:textId="0DFAA0E2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Kontinuirano nasilje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AAD49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9D2CD66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4DCB4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77C9A4C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Tokom poslednjih 12 meseci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3802D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BB4D522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1E983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BC29833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 poslednjih 12 meseci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55C00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F9B5CBD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3617E9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E41A5BF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Poslednji poznati datum incidenta: [Godina/Mesec/Dan]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049C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5B5BA36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641ABC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066F6F0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Nije poznato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1C174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61DC925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BD4E76" w14:textId="6778C501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 xml:space="preserve">1.2 Mesto odvijanja nasilja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77D47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F2E4063" w14:textId="77777777" w:rsidTr="00D273D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DA115C" w14:textId="3E97883E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Nije poznato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D8B1E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0C81DED" w14:textId="77777777" w:rsidTr="003D3FDC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39BC2CA" w14:textId="18594C6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Porodica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C91F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40A50D9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30D03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3B15E0B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Biološka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71BA7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DAC6344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ACC7FD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250D08B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Hraniteljska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5D26F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24847D0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968EE8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92E404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Srodnička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4251C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C9240D2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F7CE9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BDD431" w14:textId="3438398E" w:rsidR="00EA393F" w:rsidRPr="00EA393F" w:rsidRDefault="00EA393F" w:rsidP="00B86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Druga porodica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824B5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47890059" w14:textId="77777777" w:rsidTr="00112E55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888C5D" w14:textId="34820718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Ustanova za domski smeštaj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7DC8B0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71F501A7" w14:textId="77777777" w:rsidTr="00B9461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5B26062" w14:textId="5303E251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Obrazovna institucija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285942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1F0084B8" w14:textId="77777777" w:rsidTr="00C74C3D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816E716" w14:textId="120BB5C1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Zdravstvena institucija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AC031E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6AB30230" w14:textId="77777777" w:rsidTr="00CB7BD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BB1A2A8" w14:textId="17607EFA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Javno mesto - ulica, itd.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9CB24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7554DC53" w14:textId="77777777" w:rsidTr="00E17491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D6FD27" w14:textId="3E2FE9E6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Igralište, drugi prostor na kojem je dete provodilo slobodno vreme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BAA4E6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64FD766" w14:textId="77777777" w:rsidTr="00E515C2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2EB2D7B" w14:textId="56DCED89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Sportska organizacija - trening, i sl.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3C95E9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4C456390" w14:textId="77777777" w:rsidTr="0062749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ECA83CA" w14:textId="23E7FF65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Javni prevoz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EB0E7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67CDF56A" w14:textId="77777777" w:rsidTr="0022745D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441452" w14:textId="54D701F1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Drugo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CC4708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4A8C0F5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62AA16A" w14:textId="0FE55BEB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 xml:space="preserve">1.3 Dostupnost deteta počiniocu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F248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01B2C06A" w14:textId="77777777" w:rsidTr="00D256F4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F2C9F9" w14:textId="2051CA91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Ograničen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3B0EC6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F9F9944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18C470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D8C9016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Ograničen pod nadzorom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80789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15F22BD" w14:textId="77777777" w:rsidTr="007F6A0A">
        <w:trPr>
          <w:trHeight w:val="255"/>
        </w:trPr>
        <w:tc>
          <w:tcPr>
            <w:tcW w:w="3539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C7A01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548843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Ograničen bez nadzora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FC553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4279E345" w14:textId="77777777" w:rsidTr="005603DB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D9A9108" w14:textId="12A4A82F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Neograničen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BACDE7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F8D5ADF" w14:textId="77777777" w:rsidTr="00EA393F">
        <w:trPr>
          <w:trHeight w:val="300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10AB6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2. OBLICI ZANEMARIVANJA DETETA</w:t>
            </w:r>
          </w:p>
        </w:tc>
      </w:tr>
      <w:tr w:rsidR="00EA393F" w:rsidRPr="00EA393F" w14:paraId="5F8C0F89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5E87CA9" w14:textId="3ECA7A6A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2.1 Emocionalno zanemarivanje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03457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01D29A3F" w14:textId="77777777" w:rsidTr="00B6287C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8EFE7A" w14:textId="266311C3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Stalno ignorisanje emocionalnih potreba deteta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C5581F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536FAD4C" w14:textId="77777777" w:rsidTr="007C783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B684104" w14:textId="41AD1F16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Ne obraćanje pažnje na dete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92E533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521F98E5" w14:textId="77777777" w:rsidTr="00AE3F7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3C6D270" w14:textId="298E6024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Psihološki nedostupan roditelj/staratelj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83BE12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54907FE" w14:textId="77777777" w:rsidTr="002B6E0A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4FD1486" w14:textId="560B140D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Prevelika očekivanja od deteta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92122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284B643F" w14:textId="77777777" w:rsidTr="00DD71E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4F30E7" w14:textId="176501D6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Nema podataka o emocionalnom zanemarivanju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13B674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805C2E9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7602CF9" w14:textId="50958D24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2.2 Fizičko zanemarivanje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AA016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2120B11C" w14:textId="77777777" w:rsidTr="0003729E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C653752" w14:textId="60877815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Neadekvatna ishrana/neuhranjenost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83D33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17C40248" w14:textId="77777777" w:rsidTr="006D22BE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8EC2177" w14:textId="3B4E5C3B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Neadekvatna lična higijena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CCAAE0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0A0C4B2B" w14:textId="77777777" w:rsidTr="00C146F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ABA4B5" w14:textId="32899D91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Neadekvatno odevanje s obzirom na vremenske prilike, prljava i iscepana odeća i obuća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DA917E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FC241DC" w14:textId="77777777" w:rsidTr="009B14DD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6D90A1D" w14:textId="1B893455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Neadekvatni uslovi stanovanja (vlaga, buđ po zidovima, hladnoća u stanu/kući, nema vode ili struje)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65CEFB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315409E" w14:textId="77777777" w:rsidTr="00FD0B25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BED2E0" w14:textId="59F7338A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Prisustvo opasnih predmeta u stanu/kući ili fizička opasnost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CBE81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4B3E8565" w14:textId="77777777" w:rsidTr="006F0F13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6B96D1" w14:textId="26B61BAE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Često ostavljanje deteta bez nadzora roditelja/staratelja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85B35B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9C05ADA" w14:textId="77777777" w:rsidTr="000F30D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5653047" w14:textId="0B2E07A5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Nema podataka o fizičkom zanemarivanju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F9C325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BDDBC08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35CCCC" w14:textId="2EEA0474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2.3 Medicinsko zanemarivanje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FE7BB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772FFB6B" w14:textId="77777777" w:rsidTr="0080036C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108A2A" w14:textId="7E0FF426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 obezbeđivanje potrebne zdravstvene dokumentacije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9159D5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632E3A7" w14:textId="77777777" w:rsidTr="00CB445B">
        <w:trPr>
          <w:trHeight w:val="480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B079DC" w14:textId="6538299A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lastRenderedPageBreak/>
              <w:t> Ne obezbeđivanje preventivne zdravstvene zaštite i nege (redovne  kontrole, vakcinacija, očni/stomatološki pregledi)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3F9B3B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3CD252E4" w14:textId="77777777" w:rsidTr="009C4ABE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03B6F9B" w14:textId="38C92EF5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  obezbeđivanje  potrebne medicinske nege u slučaju bolesti deteta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353F82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4412F98C" w14:textId="77777777" w:rsidTr="0031556D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A6E3415" w14:textId="2CAD57B0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Nema podataka o medicinskom zanemarivanju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D0C499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4C6FDA4" w14:textId="77777777" w:rsidTr="00EA393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0E5968" w14:textId="4CD46E66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2.4 Edukativno zanemarivanje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88AFA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877E53" w:rsidRPr="00EA393F" w14:paraId="52769CB2" w14:textId="77777777" w:rsidTr="00D40279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1051BF" w14:textId="007CCA2A" w:rsidR="00877E53" w:rsidRPr="00EA393F" w:rsidRDefault="00877E53" w:rsidP="00877E5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Dete nije upisano u školu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1CF1D7" w14:textId="77777777" w:rsidR="00877E53" w:rsidRPr="00EA393F" w:rsidRDefault="00877E53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D863332" w14:textId="77777777" w:rsidTr="000A022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9D9A2A" w14:textId="153397B7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Dete ne pohađa redovno školu – neopravdano izostajanje sa nastave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0003F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15FFFCB0" w14:textId="77777777" w:rsidTr="0021637C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9D8A93F" w14:textId="5A9BCE6C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Dete uopšte ne pohađa školu (a upisano je u školu)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1A191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3D44D6E2" w14:textId="77777777" w:rsidTr="001116FE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D5C3EA" w14:textId="59099211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Dete je prestalo da se školuje pre formalnog završetka osnovne/srednje škole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C99ACF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70DF9CA4" w14:textId="77777777" w:rsidTr="00D06432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1B5334" w14:textId="692DB3CB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Često bežanje iz škole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53909D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6DFFC04" w14:textId="77777777" w:rsidTr="00BA2713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5A15A75" w14:textId="346C6875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 xml:space="preserve"> Ne obezbeđivanje potrebne opreme za školovanje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80762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134C33D0" w14:textId="77777777" w:rsidTr="0012556B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802E3D" w14:textId="7DEC367A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 pružanje pomoći deci sa teškoćama u učenju od strane roditelja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7AC7B5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377E415" w14:textId="77777777" w:rsidTr="00414DDD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325F8B5" w14:textId="0B54034D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 zadovoljavanje posebnih/specifičnih edukativnih potreba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3253A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29782F95" w14:textId="77777777" w:rsidTr="00861DBD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63D297" w14:textId="6FC1DFA2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Nema podataka o edukativnom zanemarivanju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928EAB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3F4BD72" w14:textId="77777777" w:rsidTr="002B328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78120C2" w14:textId="5F1F1572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2.5 Izloženost riziku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D25ADD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3EDAB74E" w14:textId="77777777" w:rsidTr="008B476E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5977678" w14:textId="72D5275F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Izloženost rizičnom i opasnom okruženju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8DAB2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FB3611C" w14:textId="77777777" w:rsidTr="006A2B6E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9F08E8" w14:textId="70D7EE72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U kući/domaćinstvu: neobezbeđene utičnice, stepenice, terase, prozori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59AE0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1BDD1CB9" w14:textId="77777777" w:rsidTr="00FE1BB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AD0DA85" w14:textId="0152D1B7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Van kuće: neograđeno dvorište, kuća na deponiji, otpad u dvorištu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C0FF6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0BE7A88D" w14:textId="77777777" w:rsidTr="006347D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BAC5D2A" w14:textId="687B13D7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Izloženost deteta situacijama u kojima ne</w:t>
            </w:r>
            <w:r w:rsidR="00B8640E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ko koristi ili zloupotrebljava: alkohol, drogu, druge supstance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7F1224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05DA7427" w14:textId="77777777" w:rsidTr="005674F4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5A91B9F" w14:textId="1383157E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Nema podataka o izlaganju rizicima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956899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2E459F8F" w14:textId="77777777" w:rsidTr="002A60A9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C75479" w14:textId="0EB4B8DF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2.6 Neadekvatan nadzor i zaštita deteta od povređivanja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005EE7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51F758F0" w14:textId="77777777" w:rsidTr="00AB4D3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4D9191" w14:textId="6F2F78E4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Neadekvatan nadzor koji može da rezultira fizičkim povredama deteta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D66542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4163694" w14:textId="77777777" w:rsidTr="00CE0DD1">
        <w:trPr>
          <w:trHeight w:val="480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8913E6" w14:textId="099B2707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Neadekvatan nadzor koji rezultira detetovim korišćenjem i zloupotrebom supstanci (alkohol, droga, drugo)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CD327A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BDAB0E6" w14:textId="77777777" w:rsidTr="00AA0493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F07D8D" w14:textId="3E1588F4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 xml:space="preserve"> Nema podataka o neadekvatnom nadzoru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0D8601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3911BC6F" w14:textId="77777777" w:rsidTr="00482D15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D69BC4" w14:textId="5549E058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 xml:space="preserve">2.7 Napuštanje deteta/odbijanje staranja o detetu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2289EB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EB563B8" w14:textId="77777777" w:rsidTr="00F5739C">
        <w:trPr>
          <w:trHeight w:val="480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A750E3" w14:textId="72C23CAD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Nestabilno staranje o detetu (promenljiv status staranja o detetu,  izmeštanje/vraćanje deteta u porodicu/ponovno izmeštanje)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D6D4FB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D033ACC" w14:textId="77777777" w:rsidTr="00D11C64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FCE2ADA" w14:textId="2C1F7207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Prepuštanje staranja o detetu neovlašćenoj osobi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EB1AF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0EBA5801" w14:textId="77777777" w:rsidTr="00F8090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EABDCFE" w14:textId="194FFAB7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Prepuštanje staranja o detetu nepouzdanoj osobi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49A7E1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E7F88C8" w14:textId="77777777" w:rsidTr="000476DC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E1A4EF" w14:textId="44ABB6E8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Odbijanje staranja o detetu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811E99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F9BF46E" w14:textId="77777777" w:rsidTr="00293293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6302E24" w14:textId="4B40F8B1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Napuštanje deteta od strane roditelja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66CB8E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A096C19" w14:textId="77777777" w:rsidTr="00056BE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1ABAC57" w14:textId="3CA7D72A" w:rsidR="007F6A0A" w:rsidRPr="00EA393F" w:rsidRDefault="007F6A0A" w:rsidP="007F6A0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Nema podataka o odbijanju staranja nad detetom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FF4BBD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24AC381" w14:textId="77777777" w:rsidTr="00EA393F">
        <w:trPr>
          <w:trHeight w:val="300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684DE2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lang w:eastAsia="sr-Latn-RS"/>
              </w:rPr>
              <w:t>3. OBLICI ZLOSTAVLJANJA/NASILJA NAD DETETOM</w:t>
            </w:r>
          </w:p>
        </w:tc>
      </w:tr>
      <w:tr w:rsidR="00EA393F" w:rsidRPr="00EA393F" w14:paraId="414C4D26" w14:textId="77777777" w:rsidTr="00EA393F">
        <w:trPr>
          <w:trHeight w:val="255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93AD6B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3.1 FIZIČKO NASILJE</w:t>
            </w:r>
          </w:p>
        </w:tc>
      </w:tr>
      <w:tr w:rsidR="007F6A0A" w:rsidRPr="00EA393F" w14:paraId="13128E4F" w14:textId="77777777" w:rsidTr="00B2015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3C88FB" w14:textId="10DC2051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Fizičko nasilje - nasilni akti  (štetne prakse)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5FE64A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5057FB1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9EA360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288A42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Šamaranje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4CD14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373F1A5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F00563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AF71B59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Udaranje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E0E9B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6B5C180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20A15B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7EEFD78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Štipanje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7EBA1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BD29D32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5CD075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A08002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Zavrtanje ušiju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5BA4E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44BE54E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E5482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C0CDFF8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Čupanje za kosu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F91FF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3DC2F04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EA8990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502B9FD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Udaranje predmetom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A61E1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71E663D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104992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8751C53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Premlaćivanje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CC993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74F66B3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444FFC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15A2C0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Vezivanje ekstremiteta ili vezivanje za nešto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118CB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4979D8D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C23B94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884B0A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Zaključavanje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B37B8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5420650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83FA8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D2F9BE8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Ostavljanje deteta da leži u sopstvenom izmetu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7D055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D833818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0F8F7A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A411A7C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Guranje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1BAA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BF090D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E0BC1D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419309F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Bacanje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6B2ED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FCF910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6F29FA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E32E40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Trešenje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71EE4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79CADF5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8FCAFC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0F17D5B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Davljenje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62C7E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14B285B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0CA683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00C17FC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Stezanje vrata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105E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1DBA7D1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581DE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E80D209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Šutiranje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65AF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91F2A96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2C1D5B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30B0B1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Udaranje u glavu (rukom ili udaranje glave o zid)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F7164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56A955E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BB1C50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DDFDC22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Grebanje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0CC83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7553B62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F0FC6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0F1CCE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Sečenje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D0CD0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350889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D41C4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4CDAFB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Ujedanje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79A23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FD80F12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3960C8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E6BB645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Pečenje cigaretom ili slično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3C280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F0E9120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EC71BC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816D0B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Hranjenje na silu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1315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8F091AE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CE24D2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0B65A15" w14:textId="1E451C0B" w:rsidR="00EA393F" w:rsidRPr="00EA393F" w:rsidRDefault="00B8640E" w:rsidP="00B86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Primoravanje deteta</w:t>
            </w:r>
            <w:r w:rsidR="00EA393F"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 da duže vreme bud</w:t>
            </w:r>
            <w:r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e</w:t>
            </w:r>
            <w:r w:rsidR="00EA393F"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 u neprijatnom položaju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AAC91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65C635D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011876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B83F699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Unakazivanje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981B4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32CA19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5CD36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1280B56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Žigosanje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47BD0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E5BE63C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2411AF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6B362A6" w14:textId="57217232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Test nevinosti</w:t>
            </w:r>
            <w:r w:rsidR="00B8640E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- proveravanje devojčicinih genitalija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C3EA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4A4E4FA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9C384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228DE21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Nasilno obrezivanje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E711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745B2F8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4F14D6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33F2C9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Genitalno sakaćenje devojčica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F5FF0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652CF94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7EF9E7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EA05622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Prakse „egzorcizma“ nakon optužbe za „veštičarenje“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155B0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5C9E439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1F209A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D6A126F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Prinudna, nasilna sterilizacija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1E4F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C68BA55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D45284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1276099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Nasilje prerušeno u lečenje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B18C8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7635F9A" w14:textId="77777777" w:rsidTr="00B8640E">
        <w:trPr>
          <w:trHeight w:val="480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8C1496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14:paraId="6A293421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Namerno sakaćenje, pretvaranje deteta u osobu sa invaliditetom zbog radne eksploatacije, tj. prošnje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C1B5A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80BCF0C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A5761C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54FBA8E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Nema podataka o fizičkom nasilju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B4C59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6CC33A4" w14:textId="77777777" w:rsidTr="00281B05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231FB0" w14:textId="2C321AE6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Ponašanja koja ugrožavaju život deteta (sa namerom)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38D2F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4C22A06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2E6064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8A9FC3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Primena invazivnih medicinskih procedura koje nisu neophodne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1FE5D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83A2A74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7D300D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D34D8F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Primena supstanci koje nisu propisane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3358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A641420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A7B81E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F325121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Trovanje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5F484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841EF5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64C4A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0D9EB68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Pretnje  nožem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289DF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E4E5306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88C32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B2F552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Pretnje  pištoljem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7A424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D94705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D3D8D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3334EF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Ubadanje nožem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2737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71F9B50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2A7EC1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F19FB43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Upucavanje iz pištolja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9146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940AD2C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296303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C58EBD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Nema podataka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1EF2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7587A11C" w14:textId="77777777" w:rsidTr="008F3FDA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9B2AD8" w14:textId="341B9062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Otmica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C75153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A9AF1F9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F3CA5B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ADF862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Otmica od strane članova porodice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1E832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FB2D06B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5419FC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19B18E5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Otmica od strane drugih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16B1E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0AA90CA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9F25DE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20865BD" w14:textId="77777777" w:rsidR="00EA393F" w:rsidRPr="00EA393F" w:rsidRDefault="00EA393F" w:rsidP="00EA39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Nema podataka 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3FE2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30CC981F" w14:textId="77777777" w:rsidTr="002B0683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BAE73F" w14:textId="79BC1794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Drugi oblici fizičkog nasilja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4644DC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A0AE131" w14:textId="77777777" w:rsidTr="00EA393F">
        <w:trPr>
          <w:trHeight w:val="255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3F49BD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 xml:space="preserve">3.2 OBLICI SEKSUALNOG NASILJA - sa i bez povreda </w:t>
            </w:r>
          </w:p>
        </w:tc>
      </w:tr>
      <w:tr w:rsidR="007F6A0A" w:rsidRPr="00EA393F" w14:paraId="49A56E35" w14:textId="77777777" w:rsidTr="0011336B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AED154C" w14:textId="42E51F04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Seksualno nasilje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57069B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25796E4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A81B18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C83A24B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Akti koji uključuju penetraciju (intruzija) bez upotrebe sile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5D77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86EEC5F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449E8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482FBAF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Akti koji uključuju penetraciju (intruzija) uz upotrebu sile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FE437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828F1D4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26EBE9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91BA83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Pokušaj seksualne zloupotrebe (koji NE uključuje penetraciju)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ACF46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A350763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43BEAD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ACD66E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Pretnja seksualnim zlostavljanjem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AB06E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9E8E1E1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F694CA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ADE3BA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Dodirivanje genitalija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06409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2939FD7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2E6CB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E0CE185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Pokazivanje genitalija detetu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34AB1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0020159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67CDE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D52E5BD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Voajerizam/špijuniranje detetovog intimnog ponašanja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44872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51E73EE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7FA517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913A9BC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Pokazivanje seksualno eksplicitnog materijala i nasilno izlaganje deteta pornografiji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63436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72753FE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52484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BAC9FD1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Primoravanje deteta da prisustvuje seksualnom nasilju nad majkom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7BF9B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14082B0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ACE1CC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033C31C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Mamiti dete na seks preko informaciono-komunikacionih tehnologija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D0CC7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041BEF3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2E2802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65AB5A0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Onlajn seksualno uznemiravanje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69F1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EBAD067" w14:textId="77777777" w:rsidTr="00B8640E">
        <w:trPr>
          <w:trHeight w:val="255"/>
        </w:trPr>
        <w:tc>
          <w:tcPr>
            <w:tcW w:w="29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5472D5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990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6A3643A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Drugi akti seksualnog nasilja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90E6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781248F7" w14:textId="77777777" w:rsidTr="00E6243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E128877" w14:textId="4176645F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lastRenderedPageBreak/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Seksualna eksploatacija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A23F5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ADEC656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086193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381A1E7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Dečija prostitucija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2CF5C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F731757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6BBDA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357F64D" w14:textId="58E4A882" w:rsidR="00EA393F" w:rsidRPr="00EA393F" w:rsidRDefault="00B8640E" w:rsidP="00B86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Iskorišćavanje deteta za</w:t>
            </w:r>
            <w:r w:rsidR="00EA393F"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 xml:space="preserve"> seksualnu eksploataciju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90D61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E96A4F3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D53214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9313F65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Seksualno ropstvo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59D6E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E37B7AB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442E53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60D1F1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Prodaja deteta za seksualne svrhe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2C54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420AF9C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A8E0AD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642AD46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Trafiking (u zemlji i van zemlje/međudržavni)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FE481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4354D706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4FDED48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C84B581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Uključivanje u pornografiju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33E13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EB89DB4" w14:textId="77777777" w:rsidTr="00B8640E">
        <w:trPr>
          <w:trHeight w:val="255"/>
        </w:trPr>
        <w:tc>
          <w:tcPr>
            <w:tcW w:w="30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8C9D04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84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14912FB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Drugi akti seksualne eksploatacije (nespecifikovani)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6A0E6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5ED417D0" w14:textId="77777777" w:rsidTr="0075467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E5A0504" w14:textId="4CE928BC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Nisu specifikovane informacije vezane za seksualno nasilje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7F25A6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4E90622" w14:textId="77777777" w:rsidTr="00EA393F">
        <w:trPr>
          <w:trHeight w:val="255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9A25D7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3.3 EMOCIONALNO NASILJE (sa i bez povreda)</w:t>
            </w:r>
          </w:p>
        </w:tc>
      </w:tr>
      <w:tr w:rsidR="007F6A0A" w:rsidRPr="00EA393F" w14:paraId="2CE8A703" w14:textId="77777777" w:rsidTr="00B90D45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9EE5DB5" w14:textId="0476C1AC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Akt emocionalnog nasilja sa ili bez vidljivih posledica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8DA466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5D8484D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45BDC4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31E86DC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Maltretiranje povezano sa seksualnom orijentacijom - homofobija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284B2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7502675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5A8BB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DAF9C5D" w14:textId="425A35A2" w:rsidR="00EA393F" w:rsidRPr="00EA393F" w:rsidRDefault="00EA393F" w:rsidP="00B864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Digitalno nasilje (putem I</w:t>
            </w:r>
            <w:r w:rsidR="00B8640E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KT</w:t>
            </w: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/mobilni telefon/Internet)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0E794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873288B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E04C2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FD5E1AA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Ignorisanje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3EEF6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243374C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4E74C8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6F2CA2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Poricanje detetovih emocija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10240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5D1DD70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7AD4A2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E01C6EE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Prezaštićavanje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39648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597A564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F29087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435F9DF" w14:textId="00625CD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Preterani zahtevi za postignućem deteta (zloupotreba detetovih talenata - sport</w:t>
            </w:r>
            <w:r w:rsidR="007F6A0A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val="sr-Cyrl-RS" w:eastAsia="sr-Latn-RS"/>
              </w:rPr>
              <w:t xml:space="preserve">, </w:t>
            </w: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muzika i dr.)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BFAE8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0BE78BD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5B0F58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0C8DE65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Izolacija (socijalna)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0876B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6BAEFB5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62AA31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CC09DC9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Ograničavanje kretanja (vezivanje – takođe fizički akt)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20F1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281801E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C8AA54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F298CA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Zatvaranje (u ograničen prostor)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C3F9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B503D3F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D1CD21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5B3C7D7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Degradacija/boravak deteta u neljudskim uslovima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06720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F3D29C2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04A6C2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224254F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Ponižavanje/Uvrede, ruganje, davanje pogrdnih nadimaka, ismevanje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B7F4F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392D86E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77A74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594AA6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Prezrivo postupanje i odbacivanje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1A5D0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9826631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385D2D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FF59A7A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Verbalni napadi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34328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252E445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972BD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47A6A64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Zastrašivanje i zaplašivanje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50658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11AF800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10C262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A21509B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Pretnje seksualnim nasiljem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1E366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FC16612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2A8C9FB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0595B95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Pretnje drugom vrstom zlostavljanja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B275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FEC0EC1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975B5D6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3CDCD8C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Manipulacija detetom u odnosima sa drugim roditeljem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5368E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83536C1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DFEDBB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54051B4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Primoravanje deteta da preuzme odgovornosti odraslih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B25C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62897DA6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C8286C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679FD2E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Iskorišćavanje i podmićivanje deteta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F2829D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2F3C5AB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A6477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9113564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Drugi oblici ponašanja koji povređuju detetova osećanja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3A12E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5B9EF604" w14:textId="77777777" w:rsidTr="00846D2F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DDC6BE3" w14:textId="252484E8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Izlaganje deteta – prisustvovanje deteta situacijama/aktima nasilja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2391D8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5ACBE87B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C50DC8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5292885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deteta porodičnom nasilju (posmatrač)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044B5C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0D6D007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A28B47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5C5FF69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nasilju nad drugim detetom u porodici (roditelj/staratelj zlostavlja brata/sestru)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E3FFBE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3B9619C8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BF7524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A1BDD9D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partnerskom nasilju (nasilje jednog partnera nad drugim)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117A8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22418C83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867E2D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4768CD4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nasilju nad drugim odraslim članovima porodice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056D5F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39A7A99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7B83D8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21C5562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ubistvu značajne osobe u porodici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44A13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755EC248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5DF2D5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739B883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nasilnom okruženju van porodice, u zajednici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6838FA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168A71F7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4F5040E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4D7151E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Izloženost nasilju elektronskim putem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1FE02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8E1DAA6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42BF0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13A79FDA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Informacione i komunikacione tehnologije (prilikom korišćenja IKT)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C3109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A393F" w:rsidRPr="00EA393F" w14:paraId="0E3D0510" w14:textId="77777777" w:rsidTr="00B8640E">
        <w:trPr>
          <w:trHeight w:val="255"/>
        </w:trPr>
        <w:tc>
          <w:tcPr>
            <w:tcW w:w="322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8DC481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470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8B87D86" w14:textId="77777777" w:rsidR="00EA393F" w:rsidRPr="00EA393F" w:rsidRDefault="00EA393F" w:rsidP="007F6A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i/>
                <w:iCs/>
                <w:noProof w:val="0"/>
                <w:sz w:val="20"/>
                <w:szCs w:val="20"/>
                <w:lang w:eastAsia="sr-Latn-RS"/>
              </w:rPr>
              <w:t>Nasilje u masovnim medijima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B476C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0C8FA31F" w14:textId="77777777" w:rsidTr="000D137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4007DC1" w14:textId="77DFF83D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Nema podataka o emocionalnom zlostavljanju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51627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B8640E" w:rsidRPr="00EA393F" w14:paraId="3F96B9DB" w14:textId="77777777" w:rsidTr="000D137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14:paraId="59F4955B" w14:textId="77777777" w:rsidR="00B8640E" w:rsidRPr="00EA393F" w:rsidRDefault="00B8640E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12997B" w14:textId="77777777" w:rsidR="00B8640E" w:rsidRPr="00EA393F" w:rsidRDefault="00B8640E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541BE" w:rsidRPr="00EA393F" w14:paraId="2701A5ED" w14:textId="77777777" w:rsidTr="000D137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</w:tcPr>
          <w:p w14:paraId="79CA1967" w14:textId="77777777" w:rsidR="004541BE" w:rsidRPr="00EA393F" w:rsidRDefault="004541BE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bookmarkStart w:id="1" w:name="_GoBack"/>
            <w:bookmarkEnd w:id="1"/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3D7D6D" w14:textId="77777777" w:rsidR="004541BE" w:rsidRPr="00EA393F" w:rsidRDefault="004541BE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A393F" w:rsidRPr="00EA393F" w14:paraId="0BC61341" w14:textId="77777777" w:rsidTr="00EA393F">
        <w:trPr>
          <w:trHeight w:val="255"/>
        </w:trPr>
        <w:tc>
          <w:tcPr>
            <w:tcW w:w="90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7D71A4A4" w14:textId="77777777" w:rsidR="00EA393F" w:rsidRPr="00EA393F" w:rsidRDefault="00EA393F" w:rsidP="00EA3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3.4 EKSPLOATACIJA DETETA (sa i bez povreda)</w:t>
            </w:r>
          </w:p>
        </w:tc>
      </w:tr>
      <w:tr w:rsidR="007F6A0A" w:rsidRPr="00EA393F" w14:paraId="7F420E26" w14:textId="77777777" w:rsidTr="00AF5084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EA5FABB" w14:textId="186F65A8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Zloupotreba dečijeg rada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90D4D6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4397D2FC" w14:textId="77777777" w:rsidTr="00BB280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7E14D32" w14:textId="703410A4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Primoravanje deteta da prosi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5B6DFF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0BF423EE" w14:textId="77777777" w:rsidTr="00F818C7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871B6F6" w14:textId="66433C10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Dečji brak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4D535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1CEE4313" w14:textId="77777777" w:rsidTr="00652F14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6705CDA2" w14:textId="271F4535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Primoravanje deteta na kriminogeno ponašanje/kriminalne radnje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AEB1F7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5498E78E" w14:textId="77777777" w:rsidTr="00F933A8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5B2105C1" w14:textId="4BB50AA3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Primoravanje deteta na učestvovanje u religoznim ritualima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E692C2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2D2A4223" w14:textId="77777777" w:rsidTr="00641E1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2F074303" w14:textId="11E975E5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Primoravanje deteta na učestvovanje u političkim događajima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A29B3D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63BE2F31" w14:textId="77777777" w:rsidTr="00DB12A0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040207BB" w14:textId="2F6C212B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Socijalna eksploatacija (mediji, reklamne svrhe, političke partije i sl.)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EF4F33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7F6A0A" w:rsidRPr="00EA393F" w14:paraId="7EFF08BC" w14:textId="77777777" w:rsidTr="00DC3B86">
        <w:trPr>
          <w:trHeight w:val="255"/>
        </w:trPr>
        <w:tc>
          <w:tcPr>
            <w:tcW w:w="793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bottom"/>
            <w:hideMark/>
          </w:tcPr>
          <w:p w14:paraId="3DC3B6DA" w14:textId="28A8F173" w:rsidR="007F6A0A" w:rsidRPr="00EA393F" w:rsidRDefault="00A1541D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Nema podataka</w:t>
            </w:r>
            <w:r w:rsidR="007F6A0A" w:rsidRPr="00EA393F">
              <w:rPr>
                <w:rFonts w:ascii="Calibri" w:eastAsia="Times New Roman" w:hAnsi="Calibri" w:cs="Calibri"/>
                <w:b/>
                <w:bCs/>
                <w:noProof w:val="0"/>
                <w:sz w:val="20"/>
                <w:szCs w:val="20"/>
                <w:lang w:eastAsia="sr-Latn-RS"/>
              </w:rPr>
              <w:t> o  eksploataciji ili sumnji na eksploataciju</w:t>
            </w: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4A8C8F" w14:textId="77777777" w:rsidR="007F6A0A" w:rsidRPr="00EA393F" w:rsidRDefault="007F6A0A" w:rsidP="00EA39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</w:pPr>
            <w:r w:rsidRPr="00EA393F">
              <w:rPr>
                <w:rFonts w:ascii="Calibri" w:eastAsia="Times New Roman" w:hAnsi="Calibri" w:cs="Calibri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14:paraId="3120C725" w14:textId="77777777" w:rsidR="00EA393F" w:rsidRDefault="00EA393F"/>
    <w:sectPr w:rsidR="00EA39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2A267" w14:textId="77777777" w:rsidR="00CF439C" w:rsidRDefault="00CF439C" w:rsidP="00EA393F">
      <w:pPr>
        <w:spacing w:after="0" w:line="240" w:lineRule="auto"/>
      </w:pPr>
      <w:r>
        <w:separator/>
      </w:r>
    </w:p>
  </w:endnote>
  <w:endnote w:type="continuationSeparator" w:id="0">
    <w:p w14:paraId="3FDE66CC" w14:textId="77777777" w:rsidR="00CF439C" w:rsidRDefault="00CF439C" w:rsidP="00EA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436747"/>
      <w:docPartObj>
        <w:docPartGallery w:val="Page Numbers (Bottom of Page)"/>
        <w:docPartUnique/>
      </w:docPartObj>
    </w:sdtPr>
    <w:sdtEndPr/>
    <w:sdtContent>
      <w:p w14:paraId="11CF6431" w14:textId="77777777" w:rsidR="00FF25FE" w:rsidRDefault="00FF25FE">
        <w:pPr>
          <w:pStyle w:val="Footer"/>
          <w:jc w:val="right"/>
        </w:pPr>
      </w:p>
      <w:p w14:paraId="6DEB005D" w14:textId="21B7589E" w:rsidR="00FF25FE" w:rsidRDefault="00FF25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BE">
          <w:t>1</w:t>
        </w:r>
        <w:r>
          <w:fldChar w:fldCharType="end"/>
        </w:r>
      </w:p>
    </w:sdtContent>
  </w:sdt>
  <w:p w14:paraId="120313AA" w14:textId="77777777" w:rsidR="00FF25FE" w:rsidRDefault="00FF2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1D4C0" w14:textId="77777777" w:rsidR="00CF439C" w:rsidRDefault="00CF439C" w:rsidP="00EA393F">
      <w:pPr>
        <w:spacing w:after="0" w:line="240" w:lineRule="auto"/>
      </w:pPr>
      <w:r>
        <w:separator/>
      </w:r>
    </w:p>
  </w:footnote>
  <w:footnote w:type="continuationSeparator" w:id="0">
    <w:p w14:paraId="33C40903" w14:textId="77777777" w:rsidR="00CF439C" w:rsidRDefault="00CF439C" w:rsidP="00EA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E741" w14:textId="1CE8A7A8" w:rsidR="00EA393F" w:rsidRDefault="00CF439C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9141D34ECE574EA48A281B2DE9EACD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393F" w:rsidRPr="00166C4B">
          <w:rPr>
            <w:color w:val="4472C4" w:themeColor="accent1"/>
          </w:rPr>
          <w:t>INDIKATORI ZA STRUČNU PROCENU NASILJA NAD DETETOM</w:t>
        </w:r>
      </w:sdtContent>
    </w:sdt>
    <w:r w:rsidR="00EA393F">
      <w:rPr>
        <w:color w:val="4472C4" w:themeColor="accent1"/>
      </w:rPr>
      <w:t xml:space="preserve"> | </w:t>
    </w:r>
  </w:p>
  <w:p w14:paraId="50C65601" w14:textId="77777777" w:rsidR="00EA393F" w:rsidRDefault="00EA3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3F"/>
    <w:rsid w:val="000E6555"/>
    <w:rsid w:val="001A6D18"/>
    <w:rsid w:val="004541BE"/>
    <w:rsid w:val="004A3E70"/>
    <w:rsid w:val="007F6A0A"/>
    <w:rsid w:val="00877E53"/>
    <w:rsid w:val="00975069"/>
    <w:rsid w:val="00A1541D"/>
    <w:rsid w:val="00B8640E"/>
    <w:rsid w:val="00BF2953"/>
    <w:rsid w:val="00CF439C"/>
    <w:rsid w:val="00EA393F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3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A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3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1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3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A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3F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1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41D34ECE574EA48A281B2DE9EAC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2F69-C111-45E5-AE03-658FC5A5612E}"/>
      </w:docPartPr>
      <w:docPartBody>
        <w:p w:rsidR="00F70BC2" w:rsidRDefault="00D059DC" w:rsidP="00D059DC">
          <w:pPr>
            <w:pStyle w:val="9141D34ECE574EA48A281B2DE9EACDDE"/>
          </w:pPr>
          <w:r>
            <w:rPr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C"/>
    <w:rsid w:val="00061F81"/>
    <w:rsid w:val="003F3330"/>
    <w:rsid w:val="00886BDC"/>
    <w:rsid w:val="00D059DC"/>
    <w:rsid w:val="00F7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1D34ECE574EA48A281B2DE9EACDDE">
    <w:name w:val="9141D34ECE574EA48A281B2DE9EACDDE"/>
    <w:rsid w:val="00D059DC"/>
  </w:style>
  <w:style w:type="paragraph" w:customStyle="1" w:styleId="DDA79D66338B4E839A5D960AC9ABBBC2">
    <w:name w:val="DDA79D66338B4E839A5D960AC9ABBBC2"/>
    <w:rsid w:val="00D059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41D34ECE574EA48A281B2DE9EACDDE">
    <w:name w:val="9141D34ECE574EA48A281B2DE9EACDDE"/>
    <w:rsid w:val="00D059DC"/>
  </w:style>
  <w:style w:type="paragraph" w:customStyle="1" w:styleId="DDA79D66338B4E839A5D960AC9ABBBC2">
    <w:name w:val="DDA79D66338B4E839A5D960AC9ABBBC2"/>
    <w:rsid w:val="00D05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INDIKATORI ZA STRUČNU PROCENU NASILJA NAD DETETOM</vt:lpstr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INDIKATORI ZA STRUČNU PROCENU NASILJA NAD DETETOM</dc:title>
  <dc:creator>Mirjana Ognjanovic</dc:creator>
  <cp:lastModifiedBy>Mirjana Ognjanovic</cp:lastModifiedBy>
  <cp:revision>3</cp:revision>
  <dcterms:created xsi:type="dcterms:W3CDTF">2021-06-07T08:19:00Z</dcterms:created>
  <dcterms:modified xsi:type="dcterms:W3CDTF">2021-06-07T08:31:00Z</dcterms:modified>
</cp:coreProperties>
</file>